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8E6B6" w14:textId="321689A6" w:rsidR="00FA5670" w:rsidRDefault="00CE1EFE" w:rsidP="001E4B10">
      <w:pPr>
        <w:spacing w:after="0" w:line="240" w:lineRule="auto"/>
        <w:jc w:val="center"/>
        <w:rPr>
          <w:rFonts w:eastAsia="Times New Roman" w:cstheme="minorHAnsi"/>
          <w:b/>
        </w:rPr>
      </w:pPr>
      <w:r>
        <w:rPr>
          <w:rFonts w:eastAsia="Times New Roman" w:cstheme="minorHAnsi"/>
          <w:b/>
        </w:rPr>
        <w:t>DESTEK PATENT</w:t>
      </w:r>
      <w:r w:rsidR="007542BA">
        <w:rPr>
          <w:rFonts w:eastAsia="Times New Roman" w:cstheme="minorHAnsi"/>
          <w:b/>
        </w:rPr>
        <w:t xml:space="preserve"> ANONİM ŞİRKETİ</w:t>
      </w:r>
    </w:p>
    <w:p w14:paraId="17DBC3A9" w14:textId="4CE41339" w:rsidR="001E4B10" w:rsidRDefault="007542BA" w:rsidP="001E4B10">
      <w:pPr>
        <w:spacing w:after="0" w:line="240" w:lineRule="auto"/>
        <w:jc w:val="center"/>
        <w:rPr>
          <w:rFonts w:eastAsia="Times New Roman" w:cstheme="minorHAnsi"/>
          <w:b/>
        </w:rPr>
      </w:pPr>
      <w:r>
        <w:rPr>
          <w:rFonts w:eastAsia="Times New Roman" w:cstheme="minorHAnsi"/>
          <w:b/>
        </w:rPr>
        <w:t xml:space="preserve">TALEP / </w:t>
      </w:r>
      <w:proofErr w:type="gramStart"/>
      <w:r>
        <w:rPr>
          <w:rFonts w:eastAsia="Times New Roman" w:cstheme="minorHAnsi"/>
          <w:b/>
        </w:rPr>
        <w:t>ŞİKAYET</w:t>
      </w:r>
      <w:proofErr w:type="gramEnd"/>
      <w:r>
        <w:rPr>
          <w:rFonts w:eastAsia="Times New Roman" w:cstheme="minorHAnsi"/>
          <w:b/>
        </w:rPr>
        <w:t xml:space="preserve"> / ÖNERİ</w:t>
      </w:r>
      <w:r w:rsidR="001E4B10">
        <w:rPr>
          <w:rFonts w:eastAsia="Times New Roman" w:cstheme="minorHAnsi"/>
          <w:b/>
        </w:rPr>
        <w:t xml:space="preserve"> SÜREÇLERİ</w:t>
      </w:r>
      <w:r w:rsidR="00477229">
        <w:rPr>
          <w:rFonts w:eastAsia="Times New Roman" w:cstheme="minorHAnsi"/>
          <w:b/>
        </w:rPr>
        <w:t>NE</w:t>
      </w:r>
      <w:r w:rsidR="001E4B10">
        <w:rPr>
          <w:rFonts w:eastAsia="Times New Roman" w:cstheme="minorHAnsi"/>
          <w:b/>
        </w:rPr>
        <w:t xml:space="preserve"> </w:t>
      </w:r>
      <w:r w:rsidR="001E4B10" w:rsidRPr="00892EC0">
        <w:rPr>
          <w:rFonts w:eastAsia="Times New Roman" w:cstheme="minorHAnsi"/>
          <w:b/>
        </w:rPr>
        <w:t>YÖNELİK</w:t>
      </w:r>
    </w:p>
    <w:p w14:paraId="64EDF000" w14:textId="77777777" w:rsidR="001E4B10" w:rsidRPr="00892EC0" w:rsidRDefault="001E4B10" w:rsidP="001E4B10">
      <w:pPr>
        <w:spacing w:after="0" w:line="240" w:lineRule="auto"/>
        <w:jc w:val="center"/>
        <w:rPr>
          <w:rFonts w:eastAsia="Times New Roman" w:cstheme="minorHAnsi"/>
          <w:b/>
        </w:rPr>
      </w:pPr>
      <w:r w:rsidRPr="00892EC0">
        <w:rPr>
          <w:rFonts w:eastAsia="Times New Roman" w:cstheme="minorHAnsi"/>
          <w:b/>
        </w:rPr>
        <w:t>AYDINLATMA METNİ</w:t>
      </w:r>
    </w:p>
    <w:p w14:paraId="756B0972" w14:textId="77777777" w:rsidR="00D80C91" w:rsidRPr="00892EC0" w:rsidRDefault="00D80C91" w:rsidP="001E4B10">
      <w:pPr>
        <w:spacing w:after="0" w:line="240" w:lineRule="auto"/>
        <w:jc w:val="both"/>
        <w:rPr>
          <w:rFonts w:eastAsia="Times New Roman" w:cstheme="minorHAnsi"/>
          <w:b/>
        </w:rPr>
      </w:pPr>
    </w:p>
    <w:p w14:paraId="54567D81" w14:textId="77777777" w:rsidR="001E4B10" w:rsidRPr="008E12CA" w:rsidRDefault="001E4B10" w:rsidP="001E4B10">
      <w:pPr>
        <w:numPr>
          <w:ilvl w:val="0"/>
          <w:numId w:val="1"/>
        </w:numPr>
        <w:spacing w:after="0" w:line="240" w:lineRule="auto"/>
        <w:jc w:val="both"/>
        <w:rPr>
          <w:rFonts w:eastAsia="Times New Roman" w:cstheme="minorHAnsi"/>
          <w:b/>
        </w:rPr>
      </w:pPr>
      <w:r w:rsidRPr="008E12CA">
        <w:rPr>
          <w:rFonts w:eastAsia="Times New Roman" w:cstheme="minorHAnsi"/>
          <w:b/>
        </w:rPr>
        <w:t>Veri Sorumlusu</w:t>
      </w:r>
    </w:p>
    <w:p w14:paraId="15199A07" w14:textId="77777777" w:rsidR="001E4B10" w:rsidRPr="00892EC0" w:rsidRDefault="001E4B10" w:rsidP="001E4B10">
      <w:pPr>
        <w:spacing w:after="0" w:line="240" w:lineRule="auto"/>
        <w:ind w:left="360"/>
        <w:jc w:val="both"/>
        <w:rPr>
          <w:rFonts w:eastAsia="Times New Roman" w:cstheme="minorHAnsi"/>
          <w:b/>
        </w:rPr>
      </w:pPr>
    </w:p>
    <w:p w14:paraId="3FB923E8" w14:textId="4F41BEA0" w:rsidR="00CE1EFE" w:rsidRPr="003D32AD" w:rsidRDefault="00CE1EFE" w:rsidP="00CE1EFE">
      <w:pPr>
        <w:spacing w:after="0" w:line="240" w:lineRule="auto"/>
        <w:jc w:val="both"/>
        <w:rPr>
          <w:rFonts w:cstheme="minorHAnsi"/>
        </w:rPr>
      </w:pPr>
      <w:r w:rsidRPr="003D32AD">
        <w:rPr>
          <w:rFonts w:cstheme="minorHAnsi"/>
        </w:rPr>
        <w:t xml:space="preserve">Kişisel verileriniz, veri sorumlusu sıfatıyla İstanbul Ticaret Sicili Müdürlüğü nezdinde </w:t>
      </w:r>
      <w:r w:rsidR="00586D9E" w:rsidRPr="00586D9E">
        <w:rPr>
          <w:rFonts w:cstheme="minorHAnsi"/>
        </w:rPr>
        <w:t xml:space="preserve">580709-0 </w:t>
      </w:r>
      <w:r w:rsidRPr="003D32AD">
        <w:rPr>
          <w:rFonts w:cstheme="minorHAnsi"/>
        </w:rPr>
        <w:t xml:space="preserve">sicil numarası ile kayıtlı ve şirket merkezi </w:t>
      </w:r>
      <w:r w:rsidR="00586D9E" w:rsidRPr="00586D9E">
        <w:rPr>
          <w:rFonts w:cstheme="minorHAnsi"/>
        </w:rPr>
        <w:t>Maslak Mah. Saat S</w:t>
      </w:r>
      <w:r w:rsidR="00586D9E">
        <w:rPr>
          <w:rFonts w:cstheme="minorHAnsi"/>
        </w:rPr>
        <w:t>o</w:t>
      </w:r>
      <w:r w:rsidR="00586D9E" w:rsidRPr="00586D9E">
        <w:rPr>
          <w:rFonts w:cstheme="minorHAnsi"/>
        </w:rPr>
        <w:t>k. Sp</w:t>
      </w:r>
      <w:r w:rsidR="00586D9E">
        <w:rPr>
          <w:rFonts w:cstheme="minorHAnsi"/>
        </w:rPr>
        <w:t>i</w:t>
      </w:r>
      <w:r w:rsidR="00586D9E" w:rsidRPr="00586D9E">
        <w:rPr>
          <w:rFonts w:cstheme="minorHAnsi"/>
        </w:rPr>
        <w:t>ne Tower Sitesi No: 5 İç Kapı No: 128 Sarıyer / İstanbul</w:t>
      </w:r>
      <w:r w:rsidR="00586D9E" w:rsidRPr="003D32AD">
        <w:rPr>
          <w:rFonts w:cstheme="minorHAnsi"/>
        </w:rPr>
        <w:t xml:space="preserve"> </w:t>
      </w:r>
      <w:r w:rsidRPr="003D32AD">
        <w:rPr>
          <w:rFonts w:cstheme="minorHAnsi"/>
        </w:rPr>
        <w:t>adresinde bulunan Destek Patent Anonim Şirketi (“</w:t>
      </w:r>
      <w:r w:rsidRPr="003D32AD">
        <w:rPr>
          <w:rFonts w:cstheme="minorHAnsi"/>
          <w:b/>
          <w:bCs/>
        </w:rPr>
        <w:t>Destek Patent</w:t>
      </w:r>
      <w:r w:rsidRPr="003D32AD">
        <w:rPr>
          <w:rFonts w:cstheme="minorHAnsi"/>
        </w:rPr>
        <w:t>”, “</w:t>
      </w:r>
      <w:r w:rsidRPr="003D32AD">
        <w:rPr>
          <w:rFonts w:cstheme="minorHAnsi"/>
          <w:b/>
          <w:bCs/>
        </w:rPr>
        <w:t>Şirket</w:t>
      </w:r>
      <w:r w:rsidRPr="003D32AD">
        <w:rPr>
          <w:rFonts w:cstheme="minorHAnsi"/>
        </w:rPr>
        <w:t>”) tarafından 6698 sayılı Kişisel Verilerin Korunması Kanunu (“</w:t>
      </w:r>
      <w:r w:rsidRPr="003D32AD">
        <w:rPr>
          <w:rFonts w:cstheme="minorHAnsi"/>
          <w:b/>
        </w:rPr>
        <w:t>KVKK</w:t>
      </w:r>
      <w:r w:rsidRPr="003D32AD">
        <w:rPr>
          <w:rFonts w:cstheme="minorHAnsi"/>
        </w:rPr>
        <w:t xml:space="preserve">”) hükümleri kapsamında ve işbu </w:t>
      </w:r>
      <w:r>
        <w:rPr>
          <w:rFonts w:cstheme="minorHAnsi"/>
          <w:bCs/>
        </w:rPr>
        <w:t xml:space="preserve">Talep / Şikayet / Öneri </w:t>
      </w:r>
      <w:r w:rsidRPr="003D32AD">
        <w:rPr>
          <w:rFonts w:cstheme="minorHAnsi"/>
          <w:bCs/>
        </w:rPr>
        <w:t xml:space="preserve">Süreçlerine </w:t>
      </w:r>
      <w:r w:rsidRPr="003D32AD">
        <w:rPr>
          <w:rFonts w:cstheme="minorHAnsi"/>
        </w:rPr>
        <w:t>Yönelik Aydınlatma Metni (“</w:t>
      </w:r>
      <w:r w:rsidRPr="003D32AD">
        <w:rPr>
          <w:rFonts w:cstheme="minorHAnsi"/>
          <w:b/>
        </w:rPr>
        <w:t>Aydınlatma Metni</w:t>
      </w:r>
      <w:r w:rsidRPr="003D32AD">
        <w:rPr>
          <w:rFonts w:cstheme="minorHAnsi"/>
        </w:rPr>
        <w:t>”) çerçevesinde işlenmektedir.</w:t>
      </w:r>
    </w:p>
    <w:p w14:paraId="6DF73500" w14:textId="77777777" w:rsidR="00CE1EFE" w:rsidRPr="00892EC0" w:rsidRDefault="00CE1EFE" w:rsidP="001E4B10">
      <w:pPr>
        <w:spacing w:after="0" w:line="240" w:lineRule="auto"/>
        <w:jc w:val="both"/>
        <w:rPr>
          <w:rFonts w:cstheme="minorHAnsi"/>
        </w:rPr>
      </w:pPr>
    </w:p>
    <w:p w14:paraId="1DCB8867" w14:textId="220B806F" w:rsidR="001E4B10" w:rsidRDefault="00E67743" w:rsidP="001E4B10">
      <w:pPr>
        <w:spacing w:after="0" w:line="240" w:lineRule="auto"/>
        <w:jc w:val="both"/>
        <w:rPr>
          <w:rFonts w:cstheme="minorHAnsi"/>
        </w:rPr>
      </w:pPr>
      <w:r>
        <w:rPr>
          <w:rFonts w:cstheme="minorHAnsi"/>
        </w:rPr>
        <w:t>Şirketimiz</w:t>
      </w:r>
      <w:r w:rsidR="00FB1EEA" w:rsidRPr="00E1506F">
        <w:rPr>
          <w:rFonts w:cstheme="minorHAnsi"/>
        </w:rPr>
        <w:t>, kişisel verilerinizi başta Kanun olmak üzere ilgili mevzuata uygun olarak şeffaf bir şekilde işlemekte ve verilerinizin güvenli şekilde barındırılmasını sağlamak için gerekli tüm güvenlik tedbirlerini almaktadır. Bu kapsamda Aydınlatma Metni’nde</w:t>
      </w:r>
      <w:r w:rsidR="00FB1EEA">
        <w:rPr>
          <w:rFonts w:cstheme="minorHAnsi"/>
        </w:rPr>
        <w:t xml:space="preserve"> </w:t>
      </w:r>
      <w:r w:rsidR="00C06FAD" w:rsidRPr="00C06FAD">
        <w:rPr>
          <w:rFonts w:cstheme="minorHAnsi"/>
        </w:rPr>
        <w:t xml:space="preserve">Şirketimize yapmış olduğunuz talep, </w:t>
      </w:r>
      <w:proofErr w:type="gramStart"/>
      <w:r w:rsidR="00C06FAD" w:rsidRPr="00C06FAD">
        <w:rPr>
          <w:rFonts w:cstheme="minorHAnsi"/>
        </w:rPr>
        <w:t>şikayet</w:t>
      </w:r>
      <w:proofErr w:type="gramEnd"/>
      <w:r w:rsidR="00C06FAD" w:rsidRPr="00C06FAD">
        <w:rPr>
          <w:rFonts w:cstheme="minorHAnsi"/>
        </w:rPr>
        <w:t xml:space="preserve"> ve/veya öneri başvurusu çerçevesinde toplanan kişisel verilerinizin hangi kapsamda işlendiği açıklanmaktadır. </w:t>
      </w:r>
    </w:p>
    <w:p w14:paraId="243CA918" w14:textId="77777777" w:rsidR="001E4B10" w:rsidRPr="00892EC0" w:rsidRDefault="001E4B10" w:rsidP="001E4B10">
      <w:pPr>
        <w:spacing w:after="0" w:line="240" w:lineRule="auto"/>
        <w:jc w:val="both"/>
        <w:rPr>
          <w:rFonts w:cstheme="minorHAnsi"/>
          <w:b/>
          <w:u w:val="single"/>
        </w:rPr>
      </w:pPr>
    </w:p>
    <w:p w14:paraId="462FB0BF" w14:textId="77777777" w:rsidR="001E4B10" w:rsidRPr="008E12CA" w:rsidRDefault="001E4B10" w:rsidP="001E4B10">
      <w:pPr>
        <w:numPr>
          <w:ilvl w:val="0"/>
          <w:numId w:val="1"/>
        </w:numPr>
        <w:spacing w:after="0" w:line="240" w:lineRule="auto"/>
        <w:jc w:val="both"/>
        <w:rPr>
          <w:rFonts w:cstheme="minorHAnsi"/>
          <w:b/>
          <w:iCs/>
        </w:rPr>
      </w:pPr>
      <w:r w:rsidRPr="008E12CA">
        <w:rPr>
          <w:rFonts w:cstheme="minorHAnsi"/>
          <w:b/>
          <w:iCs/>
        </w:rPr>
        <w:t xml:space="preserve">Kişisel Verilerinizin Toplanma Yöntemleri </w:t>
      </w:r>
    </w:p>
    <w:p w14:paraId="2E9C5D9D" w14:textId="77777777" w:rsidR="001E4B10" w:rsidRPr="00892EC0" w:rsidRDefault="001E4B10" w:rsidP="001E4B10">
      <w:pPr>
        <w:pStyle w:val="ListeParagraf"/>
        <w:spacing w:after="0" w:line="240" w:lineRule="auto"/>
        <w:jc w:val="both"/>
        <w:rPr>
          <w:rFonts w:cstheme="minorHAnsi"/>
          <w:b/>
          <w:i/>
        </w:rPr>
      </w:pPr>
    </w:p>
    <w:p w14:paraId="3FC01BCA" w14:textId="613B6FCC" w:rsidR="001E4B10" w:rsidRDefault="00E92070" w:rsidP="001E4B10">
      <w:pPr>
        <w:spacing w:after="0" w:line="240" w:lineRule="auto"/>
        <w:jc w:val="both"/>
        <w:rPr>
          <w:rFonts w:cstheme="minorHAnsi"/>
        </w:rPr>
      </w:pPr>
      <w:bookmarkStart w:id="0" w:name="_Hlk99114253"/>
      <w:r w:rsidRPr="0041093A">
        <w:rPr>
          <w:rFonts w:cstheme="minorHAnsi"/>
          <w:color w:val="000000" w:themeColor="text1"/>
        </w:rPr>
        <w:t xml:space="preserve">Kişisel verileriniz, </w:t>
      </w:r>
      <w:bookmarkEnd w:id="0"/>
      <w:r w:rsidR="007B1BAC" w:rsidRPr="00E97E92">
        <w:rPr>
          <w:rFonts w:cstheme="minorHAnsi"/>
        </w:rPr>
        <w:t>Şirketimizin internet</w:t>
      </w:r>
      <w:r w:rsidR="00C06FAD">
        <w:rPr>
          <w:rFonts w:cstheme="minorHAnsi"/>
        </w:rPr>
        <w:t xml:space="preserve"> sitesi, çevrimiçi iletişim form</w:t>
      </w:r>
      <w:r w:rsidR="00DA5823">
        <w:rPr>
          <w:rFonts w:cstheme="minorHAnsi"/>
        </w:rPr>
        <w:t>ları</w:t>
      </w:r>
      <w:r w:rsidR="00C06FAD">
        <w:rPr>
          <w:rFonts w:cstheme="minorHAnsi"/>
        </w:rPr>
        <w:t>, e</w:t>
      </w:r>
      <w:r w:rsidR="001E4B10" w:rsidRPr="00892EC0">
        <w:rPr>
          <w:rFonts w:cstheme="minorHAnsi"/>
        </w:rPr>
        <w:t>-posta, SMS, telefon</w:t>
      </w:r>
      <w:r w:rsidR="00496E7A">
        <w:rPr>
          <w:rFonts w:cstheme="minorHAnsi"/>
        </w:rPr>
        <w:t xml:space="preserve"> </w:t>
      </w:r>
      <w:r w:rsidR="00C06FAD">
        <w:rPr>
          <w:rFonts w:cstheme="minorHAnsi"/>
        </w:rPr>
        <w:t xml:space="preserve">ve </w:t>
      </w:r>
      <w:r w:rsidR="00DA5823">
        <w:rPr>
          <w:rFonts w:cstheme="minorHAnsi"/>
        </w:rPr>
        <w:t xml:space="preserve">çevrimiçi destek platformları, </w:t>
      </w:r>
      <w:r w:rsidR="001E4B10">
        <w:rPr>
          <w:rFonts w:cstheme="minorHAnsi"/>
        </w:rPr>
        <w:t xml:space="preserve">Şirketimizin kullandığı </w:t>
      </w:r>
      <w:proofErr w:type="gramStart"/>
      <w:r w:rsidR="001E4B10">
        <w:rPr>
          <w:rFonts w:cstheme="minorHAnsi"/>
        </w:rPr>
        <w:t>entegre</w:t>
      </w:r>
      <w:proofErr w:type="gramEnd"/>
      <w:r w:rsidR="001E4B10">
        <w:rPr>
          <w:rFonts w:cstheme="minorHAnsi"/>
        </w:rPr>
        <w:t xml:space="preserve"> sistemle</w:t>
      </w:r>
      <w:r w:rsidR="00F37FD8">
        <w:rPr>
          <w:rFonts w:cstheme="minorHAnsi"/>
        </w:rPr>
        <w:t xml:space="preserve">r </w:t>
      </w:r>
      <w:r w:rsidR="001E4B10" w:rsidRPr="00892EC0">
        <w:rPr>
          <w:rFonts w:cstheme="minorHAnsi"/>
        </w:rPr>
        <w:t>ile bunlara ileride eklenebilecek sair yöntemler (kanallar) vasıtası</w:t>
      </w:r>
      <w:r w:rsidR="00FB1EEA">
        <w:rPr>
          <w:rFonts w:cstheme="minorHAnsi"/>
        </w:rPr>
        <w:t xml:space="preserve"> ile </w:t>
      </w:r>
      <w:r w:rsidR="00FB1EEA" w:rsidRPr="0041093A">
        <w:rPr>
          <w:rFonts w:cstheme="minorHAnsi"/>
        </w:rPr>
        <w:t>elektronik ve/veya fiziki ortamlardan</w:t>
      </w:r>
      <w:r w:rsidR="00FB1EEA">
        <w:t xml:space="preserve"> </w:t>
      </w:r>
      <w:r w:rsidR="001E4B10" w:rsidRPr="00892EC0">
        <w:rPr>
          <w:rFonts w:cstheme="minorHAnsi"/>
        </w:rPr>
        <w:t>toplanmaktadır.</w:t>
      </w:r>
    </w:p>
    <w:p w14:paraId="47F6E05C" w14:textId="77777777" w:rsidR="001E4B10" w:rsidRPr="00892EC0" w:rsidRDefault="001E4B10" w:rsidP="001E4B10">
      <w:pPr>
        <w:spacing w:after="0" w:line="240" w:lineRule="auto"/>
        <w:jc w:val="both"/>
        <w:rPr>
          <w:rFonts w:cstheme="minorHAnsi"/>
          <w:iCs/>
        </w:rPr>
      </w:pPr>
    </w:p>
    <w:p w14:paraId="650A0A4D" w14:textId="5A79061B" w:rsidR="001E4B10" w:rsidRPr="008E12CA" w:rsidRDefault="001E4B10" w:rsidP="001E4B10">
      <w:pPr>
        <w:pStyle w:val="ListeParagraf"/>
        <w:numPr>
          <w:ilvl w:val="0"/>
          <w:numId w:val="1"/>
        </w:numPr>
        <w:spacing w:after="0" w:line="240" w:lineRule="auto"/>
        <w:jc w:val="both"/>
        <w:rPr>
          <w:rFonts w:cstheme="minorHAnsi"/>
          <w:b/>
          <w:iCs/>
        </w:rPr>
      </w:pPr>
      <w:r w:rsidRPr="008E12CA">
        <w:rPr>
          <w:rFonts w:cstheme="minorHAnsi"/>
          <w:b/>
          <w:iCs/>
        </w:rPr>
        <w:t xml:space="preserve">İşlenen Kişisel Veri Kategorileriniz ile Kişisel Verilerinizin İşlenme Amaçları ve Hukuki Sebepleri </w:t>
      </w:r>
    </w:p>
    <w:p w14:paraId="4D3A26DB" w14:textId="77777777" w:rsidR="001E4B10" w:rsidRPr="00892EC0" w:rsidRDefault="001E4B10" w:rsidP="001E4B10">
      <w:pPr>
        <w:spacing w:after="0" w:line="240" w:lineRule="auto"/>
        <w:jc w:val="both"/>
        <w:rPr>
          <w:rFonts w:cstheme="minorHAnsi"/>
          <w:b/>
          <w:i/>
        </w:rPr>
      </w:pPr>
    </w:p>
    <w:p w14:paraId="4AF17534" w14:textId="72BE7FFF" w:rsidR="001E4B10" w:rsidRPr="00892EC0" w:rsidRDefault="001E4B10" w:rsidP="001E4B10">
      <w:pPr>
        <w:spacing w:after="0" w:line="240" w:lineRule="auto"/>
        <w:jc w:val="both"/>
        <w:rPr>
          <w:rFonts w:cstheme="minorHAnsi"/>
          <w:bCs/>
          <w:iCs/>
        </w:rPr>
      </w:pPr>
      <w:r>
        <w:rPr>
          <w:rFonts w:cstheme="minorHAnsi"/>
          <w:bCs/>
          <w:iCs/>
        </w:rPr>
        <w:t>T</w:t>
      </w:r>
      <w:r w:rsidRPr="00892EC0">
        <w:rPr>
          <w:rFonts w:cstheme="minorHAnsi"/>
          <w:bCs/>
          <w:iCs/>
        </w:rPr>
        <w:t>aleplerin</w:t>
      </w:r>
      <w:r w:rsidR="009E60EE">
        <w:rPr>
          <w:rFonts w:cstheme="minorHAnsi"/>
          <w:bCs/>
          <w:iCs/>
        </w:rPr>
        <w:t xml:space="preserve"> /</w:t>
      </w:r>
      <w:r w:rsidRPr="00892EC0">
        <w:rPr>
          <w:rFonts w:cstheme="minorHAnsi"/>
          <w:bCs/>
          <w:iCs/>
        </w:rPr>
        <w:t xml:space="preserve"> </w:t>
      </w:r>
      <w:r w:rsidR="009E60EE" w:rsidRPr="00892EC0">
        <w:rPr>
          <w:rFonts w:cstheme="minorHAnsi"/>
          <w:bCs/>
          <w:iCs/>
        </w:rPr>
        <w:t xml:space="preserve">şikayetlerin </w:t>
      </w:r>
      <w:r w:rsidR="009E60EE">
        <w:rPr>
          <w:rFonts w:cstheme="minorHAnsi"/>
          <w:bCs/>
          <w:iCs/>
        </w:rPr>
        <w:t xml:space="preserve">/ </w:t>
      </w:r>
      <w:r w:rsidRPr="00892EC0">
        <w:rPr>
          <w:rFonts w:cstheme="minorHAnsi"/>
          <w:bCs/>
          <w:iCs/>
        </w:rPr>
        <w:t>önerilerin toplanması, değerlendirilmesi</w:t>
      </w:r>
      <w:r>
        <w:rPr>
          <w:rFonts w:cstheme="minorHAnsi"/>
          <w:bCs/>
          <w:iCs/>
        </w:rPr>
        <w:t xml:space="preserve"> ve</w:t>
      </w:r>
      <w:r w:rsidRPr="00892EC0">
        <w:rPr>
          <w:rFonts w:cstheme="minorHAnsi"/>
          <w:bCs/>
          <w:iCs/>
        </w:rPr>
        <w:t xml:space="preserve"> çözüme kavuşturulması</w:t>
      </w:r>
      <w:r w:rsidR="00B775FB">
        <w:rPr>
          <w:rFonts w:cstheme="minorHAnsi"/>
          <w:bCs/>
          <w:iCs/>
        </w:rPr>
        <w:t>;</w:t>
      </w:r>
      <w:r w:rsidRPr="00892EC0">
        <w:rPr>
          <w:rFonts w:cstheme="minorHAnsi"/>
          <w:bCs/>
          <w:iCs/>
        </w:rPr>
        <w:t xml:space="preserve"> </w:t>
      </w:r>
      <w:r w:rsidR="009E60EE">
        <w:rPr>
          <w:rFonts w:cstheme="minorHAnsi"/>
          <w:bCs/>
          <w:iCs/>
        </w:rPr>
        <w:t>talep / şikayet / öneri sahipleri ile iletişimlerin yürütülmesi</w:t>
      </w:r>
      <w:r>
        <w:rPr>
          <w:rFonts w:cstheme="minorHAnsi"/>
          <w:bCs/>
          <w:iCs/>
        </w:rPr>
        <w:t xml:space="preserve"> ve</w:t>
      </w:r>
      <w:r w:rsidR="009E60EE">
        <w:rPr>
          <w:rFonts w:cstheme="minorHAnsi"/>
          <w:bCs/>
          <w:iCs/>
        </w:rPr>
        <w:t xml:space="preserve"> bu çerçevede</w:t>
      </w:r>
      <w:r>
        <w:rPr>
          <w:rFonts w:cstheme="minorHAnsi"/>
          <w:bCs/>
          <w:iCs/>
        </w:rPr>
        <w:t xml:space="preserve"> </w:t>
      </w:r>
      <w:r w:rsidRPr="00892EC0">
        <w:rPr>
          <w:rFonts w:cstheme="minorHAnsi"/>
          <w:bCs/>
          <w:iCs/>
        </w:rPr>
        <w:t>memnuniyet</w:t>
      </w:r>
      <w:r>
        <w:rPr>
          <w:rFonts w:cstheme="minorHAnsi"/>
          <w:bCs/>
          <w:iCs/>
        </w:rPr>
        <w:t>ler</w:t>
      </w:r>
      <w:r w:rsidRPr="00892EC0">
        <w:rPr>
          <w:rFonts w:cstheme="minorHAnsi"/>
          <w:bCs/>
          <w:iCs/>
        </w:rPr>
        <w:t xml:space="preserve">inin sağlanması </w:t>
      </w:r>
      <w:r>
        <w:rPr>
          <w:rFonts w:cstheme="minorHAnsi"/>
          <w:bCs/>
          <w:iCs/>
        </w:rPr>
        <w:t>ile deneyimlerinin iyileştirilmesi</w:t>
      </w:r>
      <w:r w:rsidR="003D762C">
        <w:rPr>
          <w:rFonts w:cstheme="minorHAnsi"/>
          <w:bCs/>
          <w:iCs/>
        </w:rPr>
        <w:t xml:space="preserve">; </w:t>
      </w:r>
      <w:r w:rsidR="003D762C" w:rsidRPr="0041093A">
        <w:rPr>
          <w:rFonts w:cstheme="minorHAnsi"/>
          <w:bCs/>
          <w:iCs/>
        </w:rPr>
        <w:t xml:space="preserve">müşteri ilişkileri ve memnuniyeti yönetimi; saklama ve arşiv yönetimi; </w:t>
      </w:r>
      <w:bookmarkStart w:id="1" w:name="_Hlk64382515"/>
      <w:bookmarkStart w:id="2" w:name="_Hlk64385277"/>
      <w:r w:rsidR="003D762C" w:rsidRPr="0041093A">
        <w:rPr>
          <w:rFonts w:cstheme="minorHAnsi"/>
          <w:bCs/>
          <w:iCs/>
        </w:rPr>
        <w:t xml:space="preserve">yasal yükümlülüklerin yerine getirilmesi ve zorunlu yasal bildirimlerin yapılması </w:t>
      </w:r>
      <w:r w:rsidR="003D762C">
        <w:rPr>
          <w:rFonts w:cstheme="minorHAnsi"/>
          <w:bCs/>
          <w:iCs/>
        </w:rPr>
        <w:t>da dahil</w:t>
      </w:r>
      <w:bookmarkEnd w:id="1"/>
      <w:r w:rsidR="003D762C">
        <w:rPr>
          <w:rFonts w:cstheme="minorHAnsi"/>
          <w:bCs/>
          <w:iCs/>
        </w:rPr>
        <w:t xml:space="preserve"> </w:t>
      </w:r>
      <w:r w:rsidR="003D762C" w:rsidRPr="0041093A">
        <w:rPr>
          <w:rFonts w:cstheme="minorHAnsi"/>
          <w:bCs/>
          <w:iCs/>
        </w:rPr>
        <w:t>hukuk ve danışmanlık işleri</w:t>
      </w:r>
      <w:r w:rsidR="003D762C">
        <w:rPr>
          <w:rFonts w:cstheme="minorHAnsi"/>
          <w:bCs/>
          <w:iCs/>
        </w:rPr>
        <w:t xml:space="preserve"> yönetimi</w:t>
      </w:r>
      <w:bookmarkEnd w:id="2"/>
      <w:r w:rsidR="003D762C" w:rsidRPr="0041093A">
        <w:rPr>
          <w:rFonts w:cstheme="minorHAnsi"/>
          <w:bCs/>
          <w:iCs/>
        </w:rPr>
        <w:t xml:space="preserve">; </w:t>
      </w:r>
      <w:bookmarkStart w:id="3" w:name="_Hlk63784438"/>
      <w:r w:rsidR="003D762C" w:rsidRPr="0041093A">
        <w:rPr>
          <w:rFonts w:cstheme="minorHAnsi"/>
          <w:bCs/>
          <w:iCs/>
        </w:rPr>
        <w:t>bilgi güvenliği yönetimi</w:t>
      </w:r>
      <w:bookmarkEnd w:id="3"/>
      <w:r w:rsidR="003D762C" w:rsidRPr="0041093A">
        <w:rPr>
          <w:rFonts w:cstheme="minorHAnsi"/>
          <w:bCs/>
          <w:iCs/>
        </w:rPr>
        <w:t xml:space="preserve">; </w:t>
      </w:r>
      <w:bookmarkStart w:id="4" w:name="_Hlk64385727"/>
      <w:r w:rsidR="003D762C" w:rsidRPr="0041093A">
        <w:rPr>
          <w:rFonts w:cstheme="minorHAnsi"/>
          <w:bCs/>
          <w:iCs/>
        </w:rPr>
        <w:t xml:space="preserve">ürün / hizmet / süreç iyileştirme </w:t>
      </w:r>
      <w:r w:rsidR="003D762C">
        <w:rPr>
          <w:rFonts w:cstheme="minorHAnsi"/>
          <w:bCs/>
          <w:iCs/>
        </w:rPr>
        <w:t>de dahi</w:t>
      </w:r>
      <w:bookmarkEnd w:id="4"/>
      <w:r w:rsidR="003D762C">
        <w:rPr>
          <w:rFonts w:cstheme="minorHAnsi"/>
          <w:bCs/>
          <w:iCs/>
        </w:rPr>
        <w:t xml:space="preserve">l </w:t>
      </w:r>
      <w:r w:rsidR="003D762C" w:rsidRPr="0041093A">
        <w:rPr>
          <w:rFonts w:cstheme="minorHAnsi"/>
          <w:bCs/>
          <w:iCs/>
        </w:rPr>
        <w:t>kalite standartları</w:t>
      </w:r>
      <w:r w:rsidR="003D762C">
        <w:rPr>
          <w:rFonts w:cstheme="minorHAnsi"/>
          <w:bCs/>
          <w:iCs/>
        </w:rPr>
        <w:t xml:space="preserve"> yönetimi ve </w:t>
      </w:r>
      <w:bookmarkStart w:id="5" w:name="_Hlk63891908"/>
      <w:r w:rsidR="003D762C" w:rsidRPr="0041093A">
        <w:rPr>
          <w:rFonts w:cstheme="minorHAnsi"/>
          <w:bCs/>
          <w:iCs/>
        </w:rPr>
        <w:t>denetim</w:t>
      </w:r>
      <w:r w:rsidR="003D762C">
        <w:rPr>
          <w:rFonts w:cstheme="minorHAnsi"/>
          <w:bCs/>
          <w:iCs/>
        </w:rPr>
        <w:t xml:space="preserve"> / iç denetim</w:t>
      </w:r>
      <w:r w:rsidR="003D762C" w:rsidRPr="0041093A">
        <w:rPr>
          <w:rFonts w:cstheme="minorHAnsi"/>
          <w:bCs/>
          <w:iCs/>
        </w:rPr>
        <w:t xml:space="preserve"> ve raporlama</w:t>
      </w:r>
      <w:r w:rsidR="003D762C">
        <w:rPr>
          <w:rFonts w:cstheme="minorHAnsi"/>
          <w:bCs/>
          <w:iCs/>
        </w:rPr>
        <w:t xml:space="preserve"> yönetimi</w:t>
      </w:r>
      <w:bookmarkEnd w:id="5"/>
      <w:r w:rsidR="003D762C">
        <w:rPr>
          <w:rFonts w:cstheme="minorHAnsi"/>
          <w:bCs/>
          <w:iCs/>
        </w:rPr>
        <w:t xml:space="preserve"> </w:t>
      </w:r>
      <w:r w:rsidR="003D762C" w:rsidRPr="0041093A">
        <w:rPr>
          <w:rFonts w:cstheme="minorHAnsi"/>
          <w:bCs/>
          <w:iCs/>
        </w:rPr>
        <w:t>süreçleri kapsamında işlenen kişisel veri kategorileriniz ile kişisel verilerinizin işlenmesinin amaçları ve hukuki sebepleri aşağıda detaylı şekilde açıklanmaktadır.</w:t>
      </w:r>
      <w:r>
        <w:rPr>
          <w:rFonts w:cstheme="minorHAnsi"/>
          <w:bCs/>
          <w:iCs/>
        </w:rPr>
        <w:t xml:space="preserve"> </w:t>
      </w:r>
      <w:r w:rsidRPr="00892EC0">
        <w:rPr>
          <w:rFonts w:cstheme="minorHAnsi"/>
          <w:bCs/>
          <w:iCs/>
        </w:rPr>
        <w:t xml:space="preserve"> </w:t>
      </w:r>
    </w:p>
    <w:p w14:paraId="2C2A16F8" w14:textId="77777777" w:rsidR="001E4B10" w:rsidRPr="00892EC0" w:rsidRDefault="001E4B10" w:rsidP="001E4B10">
      <w:pPr>
        <w:spacing w:after="0" w:line="240" w:lineRule="auto"/>
        <w:jc w:val="both"/>
        <w:rPr>
          <w:rFonts w:cstheme="minorHAnsi"/>
          <w:bCs/>
          <w:iCs/>
        </w:rPr>
      </w:pPr>
    </w:p>
    <w:tbl>
      <w:tblPr>
        <w:tblStyle w:val="TabloKlavuzu"/>
        <w:tblW w:w="5000" w:type="pct"/>
        <w:tblLook w:val="04A0" w:firstRow="1" w:lastRow="0" w:firstColumn="1" w:lastColumn="0" w:noHBand="0" w:noVBand="1"/>
      </w:tblPr>
      <w:tblGrid>
        <w:gridCol w:w="2679"/>
        <w:gridCol w:w="6383"/>
      </w:tblGrid>
      <w:tr w:rsidR="001E4B10" w:rsidRPr="00892EC0" w14:paraId="27059DAD" w14:textId="77777777" w:rsidTr="00FB1EEA">
        <w:trPr>
          <w:trHeight w:val="431"/>
        </w:trPr>
        <w:tc>
          <w:tcPr>
            <w:tcW w:w="1478" w:type="pct"/>
            <w:shd w:val="clear" w:color="auto" w:fill="F2F2F2" w:themeFill="background1" w:themeFillShade="F2"/>
            <w:vAlign w:val="center"/>
          </w:tcPr>
          <w:p w14:paraId="65C00215" w14:textId="77777777" w:rsidR="001E4B10" w:rsidRPr="00892EC0" w:rsidRDefault="001E4B10" w:rsidP="00F37FD8">
            <w:pPr>
              <w:jc w:val="center"/>
              <w:rPr>
                <w:rFonts w:cstheme="minorHAnsi"/>
                <w:b/>
                <w:bCs/>
              </w:rPr>
            </w:pPr>
            <w:r w:rsidRPr="00892EC0">
              <w:rPr>
                <w:rFonts w:cstheme="minorHAnsi"/>
                <w:b/>
                <w:bCs/>
              </w:rPr>
              <w:t>Kişisel Veri Kategorisi</w:t>
            </w:r>
          </w:p>
        </w:tc>
        <w:tc>
          <w:tcPr>
            <w:tcW w:w="3522" w:type="pct"/>
            <w:shd w:val="clear" w:color="auto" w:fill="F2F2F2" w:themeFill="background1" w:themeFillShade="F2"/>
            <w:vAlign w:val="center"/>
          </w:tcPr>
          <w:p w14:paraId="73E1584E" w14:textId="5929928B" w:rsidR="001E4B10" w:rsidRPr="00892EC0" w:rsidRDefault="001E4B10" w:rsidP="00F37FD8">
            <w:pPr>
              <w:jc w:val="center"/>
              <w:rPr>
                <w:rFonts w:cstheme="minorHAnsi"/>
                <w:b/>
                <w:bCs/>
              </w:rPr>
            </w:pPr>
            <w:r w:rsidRPr="00892EC0">
              <w:rPr>
                <w:rFonts w:cstheme="minorHAnsi"/>
                <w:b/>
                <w:bCs/>
              </w:rPr>
              <w:t>Kişisel Veri</w:t>
            </w:r>
            <w:r>
              <w:rPr>
                <w:rFonts w:cstheme="minorHAnsi"/>
                <w:b/>
                <w:bCs/>
              </w:rPr>
              <w:t>lerin</w:t>
            </w:r>
            <w:r w:rsidRPr="00892EC0">
              <w:rPr>
                <w:rFonts w:cstheme="minorHAnsi"/>
                <w:b/>
                <w:bCs/>
              </w:rPr>
              <w:t xml:space="preserve"> İşle</w:t>
            </w:r>
            <w:r>
              <w:rPr>
                <w:rFonts w:cstheme="minorHAnsi"/>
                <w:b/>
                <w:bCs/>
              </w:rPr>
              <w:t>n</w:t>
            </w:r>
            <w:r w:rsidRPr="00892EC0">
              <w:rPr>
                <w:rFonts w:cstheme="minorHAnsi"/>
                <w:b/>
                <w:bCs/>
              </w:rPr>
              <w:t>me Amaçları</w:t>
            </w:r>
            <w:r>
              <w:rPr>
                <w:rFonts w:cstheme="minorHAnsi"/>
                <w:b/>
                <w:bCs/>
              </w:rPr>
              <w:t xml:space="preserve"> ve İşlemenin Hukuki Sebepleri</w:t>
            </w:r>
          </w:p>
        </w:tc>
      </w:tr>
      <w:tr w:rsidR="005E1414" w:rsidRPr="00892EC0" w14:paraId="2D8B05AD" w14:textId="77777777" w:rsidTr="001B4550">
        <w:tc>
          <w:tcPr>
            <w:tcW w:w="1478" w:type="pct"/>
          </w:tcPr>
          <w:p w14:paraId="25EECDAA" w14:textId="7914B3FF" w:rsidR="005E1414" w:rsidRPr="008526BD" w:rsidRDefault="005E1414" w:rsidP="005E1414">
            <w:pPr>
              <w:jc w:val="both"/>
              <w:rPr>
                <w:rFonts w:cstheme="minorHAnsi"/>
                <w:b/>
                <w:bCs/>
              </w:rPr>
            </w:pPr>
            <w:r w:rsidRPr="00892EC0">
              <w:rPr>
                <w:rFonts w:cstheme="minorHAnsi"/>
                <w:b/>
                <w:bCs/>
              </w:rPr>
              <w:t>Kimlik Verisi</w:t>
            </w:r>
          </w:p>
        </w:tc>
        <w:tc>
          <w:tcPr>
            <w:tcW w:w="3522" w:type="pct"/>
          </w:tcPr>
          <w:p w14:paraId="2A4A3E5D" w14:textId="70916C5B" w:rsidR="005E1414" w:rsidRDefault="005E1414" w:rsidP="005E1414">
            <w:pPr>
              <w:jc w:val="both"/>
              <w:rPr>
                <w:rFonts w:cstheme="minorHAnsi"/>
              </w:rPr>
            </w:pPr>
            <w:r w:rsidRPr="00E0455D">
              <w:rPr>
                <w:rFonts w:cstheme="minorHAnsi"/>
              </w:rPr>
              <w:t>Bu kategorideki</w:t>
            </w:r>
            <w:r w:rsidR="00302EF6">
              <w:rPr>
                <w:rFonts w:cstheme="minorHAnsi"/>
              </w:rPr>
              <w:t xml:space="preserve"> kişisel</w:t>
            </w:r>
            <w:r w:rsidRPr="00E0455D">
              <w:rPr>
                <w:rFonts w:cstheme="minorHAnsi"/>
              </w:rPr>
              <w:t xml:space="preserve"> verileriniz, KVKK’nın 5’inci maddesinin 2’nci fıkrasının (c) bendi uyarınca bir sözleşmenin kurulması veya ifasıyla doğrudan doğruya ilgili olması kaydıyla, sözleşmenin taraflarına ait kişisel verilerin işlenmesinin gerekli olması, (e) bendi uyarınca bir hakkın tesisi, kullanılması veya korunması için veri işlemenin zorunlu olması ve (f) bendi uyarınca ilgili kişinin temel hak ve özgürlüklerine zarar vermemek kaydıyla, veri sorumlusunun meşru menfaatleri için veri işlenmesinin zorunlu olması kişisel veri işleme şartları (hukuki sebepleri) kapsamında ve aşağıdaki amaçlarla işlenmekte</w:t>
            </w:r>
            <w:r w:rsidR="00496E7A">
              <w:rPr>
                <w:rFonts w:cstheme="minorHAnsi"/>
              </w:rPr>
              <w:t xml:space="preserve"> ve aktarılmaktadır</w:t>
            </w:r>
            <w:r w:rsidRPr="00E0455D">
              <w:rPr>
                <w:rFonts w:cstheme="minorHAnsi"/>
              </w:rPr>
              <w:t>:</w:t>
            </w:r>
          </w:p>
          <w:p w14:paraId="7D475205" w14:textId="77777777" w:rsidR="005E1414" w:rsidRPr="00F631EC" w:rsidRDefault="005E1414" w:rsidP="005E1414">
            <w:pPr>
              <w:jc w:val="both"/>
              <w:rPr>
                <w:rFonts w:cstheme="minorHAnsi"/>
              </w:rPr>
            </w:pPr>
          </w:p>
          <w:p w14:paraId="34227AA9" w14:textId="77777777" w:rsidR="005E1414" w:rsidRPr="00C6113A" w:rsidRDefault="005E1414" w:rsidP="005E1414">
            <w:pPr>
              <w:pStyle w:val="ListeParagraf"/>
              <w:numPr>
                <w:ilvl w:val="0"/>
                <w:numId w:val="2"/>
              </w:numPr>
              <w:jc w:val="both"/>
              <w:rPr>
                <w:rFonts w:cstheme="minorHAnsi"/>
              </w:rPr>
            </w:pPr>
            <w:r w:rsidRPr="00591F54">
              <w:rPr>
                <w:rFonts w:cstheme="minorHAnsi"/>
              </w:rPr>
              <w:t>Denetim / Etik Faaliyetlerinin Yürütülmesi</w:t>
            </w:r>
          </w:p>
          <w:p w14:paraId="29C86E27" w14:textId="77777777" w:rsidR="005E1414" w:rsidRPr="00C6113A" w:rsidRDefault="005E1414" w:rsidP="005E1414">
            <w:pPr>
              <w:pStyle w:val="ListeParagraf"/>
              <w:numPr>
                <w:ilvl w:val="0"/>
                <w:numId w:val="2"/>
              </w:numPr>
              <w:jc w:val="both"/>
              <w:rPr>
                <w:rFonts w:cstheme="minorHAnsi"/>
              </w:rPr>
            </w:pPr>
            <w:r w:rsidRPr="00C6113A">
              <w:rPr>
                <w:rFonts w:cstheme="minorHAnsi"/>
              </w:rPr>
              <w:t>Faaliyetlerin Mevzuata Uygun Yürütülmesi</w:t>
            </w:r>
          </w:p>
          <w:p w14:paraId="09368FF5" w14:textId="77777777" w:rsidR="005E1414" w:rsidRDefault="005E1414" w:rsidP="005E1414">
            <w:pPr>
              <w:pStyle w:val="ListeParagraf"/>
              <w:numPr>
                <w:ilvl w:val="0"/>
                <w:numId w:val="2"/>
              </w:numPr>
              <w:jc w:val="both"/>
              <w:rPr>
                <w:rFonts w:cstheme="minorHAnsi"/>
              </w:rPr>
            </w:pPr>
            <w:r w:rsidRPr="00C6113A">
              <w:rPr>
                <w:rFonts w:cstheme="minorHAnsi"/>
              </w:rPr>
              <w:t>Hukuk İşlerinin Takibi Ve Yürütülmesi</w:t>
            </w:r>
          </w:p>
          <w:p w14:paraId="0D3D6FEA" w14:textId="77777777" w:rsidR="005E1414" w:rsidRPr="00C6113A" w:rsidRDefault="005E1414" w:rsidP="005E1414">
            <w:pPr>
              <w:pStyle w:val="ListeParagraf"/>
              <w:numPr>
                <w:ilvl w:val="0"/>
                <w:numId w:val="2"/>
              </w:numPr>
              <w:jc w:val="both"/>
              <w:rPr>
                <w:rFonts w:cstheme="minorHAnsi"/>
              </w:rPr>
            </w:pPr>
            <w:r w:rsidRPr="00591F54">
              <w:rPr>
                <w:rFonts w:cstheme="minorHAnsi"/>
              </w:rPr>
              <w:t>İç Denetim</w:t>
            </w:r>
            <w:r>
              <w:rPr>
                <w:rFonts w:cstheme="minorHAnsi"/>
              </w:rPr>
              <w:t xml:space="preserve"> </w:t>
            </w:r>
            <w:r w:rsidRPr="00591F54">
              <w:rPr>
                <w:rFonts w:cstheme="minorHAnsi"/>
              </w:rPr>
              <w:t>/ Soruşturma / İstihbarat Faaliyetlerinin Yürütülmesi</w:t>
            </w:r>
          </w:p>
          <w:p w14:paraId="08FB298C" w14:textId="77777777" w:rsidR="005E1414" w:rsidRPr="00C6113A" w:rsidRDefault="005E1414" w:rsidP="005E1414">
            <w:pPr>
              <w:pStyle w:val="ListeParagraf"/>
              <w:numPr>
                <w:ilvl w:val="0"/>
                <w:numId w:val="2"/>
              </w:numPr>
              <w:jc w:val="both"/>
              <w:rPr>
                <w:rFonts w:cstheme="minorHAnsi"/>
              </w:rPr>
            </w:pPr>
            <w:r w:rsidRPr="00C6113A">
              <w:rPr>
                <w:rFonts w:cstheme="minorHAnsi"/>
              </w:rPr>
              <w:lastRenderedPageBreak/>
              <w:t>İletişim Faaliyetlerinin Yürütülmesi</w:t>
            </w:r>
          </w:p>
          <w:p w14:paraId="2675828E" w14:textId="77777777" w:rsidR="005E1414" w:rsidRPr="00C6113A" w:rsidRDefault="005E1414" w:rsidP="005E1414">
            <w:pPr>
              <w:pStyle w:val="ListeParagraf"/>
              <w:numPr>
                <w:ilvl w:val="0"/>
                <w:numId w:val="2"/>
              </w:numPr>
              <w:jc w:val="both"/>
              <w:rPr>
                <w:rFonts w:cstheme="minorHAnsi"/>
              </w:rPr>
            </w:pPr>
            <w:r w:rsidRPr="00C6113A">
              <w:rPr>
                <w:rFonts w:cstheme="minorHAnsi"/>
              </w:rPr>
              <w:t>İş Faaliyetlerinin Yürütülmesi / Denetimi</w:t>
            </w:r>
          </w:p>
          <w:p w14:paraId="051E38E3" w14:textId="77777777" w:rsidR="005E1414" w:rsidRPr="00C6113A" w:rsidRDefault="005E1414" w:rsidP="005E1414">
            <w:pPr>
              <w:pStyle w:val="ListeParagraf"/>
              <w:numPr>
                <w:ilvl w:val="0"/>
                <w:numId w:val="2"/>
              </w:numPr>
              <w:jc w:val="both"/>
              <w:rPr>
                <w:rFonts w:cstheme="minorHAnsi"/>
              </w:rPr>
            </w:pPr>
            <w:r w:rsidRPr="00C6113A">
              <w:rPr>
                <w:rFonts w:cstheme="minorHAnsi"/>
              </w:rPr>
              <w:t>İş Süreçlerinin İyileştirilmesine Yönelik Önerilerin Alınması Ve Değerlendirilmesi</w:t>
            </w:r>
          </w:p>
          <w:p w14:paraId="737911E3" w14:textId="41DDD501" w:rsidR="005E1414" w:rsidRDefault="005E1414" w:rsidP="005E1414">
            <w:pPr>
              <w:pStyle w:val="ListeParagraf"/>
              <w:numPr>
                <w:ilvl w:val="0"/>
                <w:numId w:val="2"/>
              </w:numPr>
              <w:jc w:val="both"/>
              <w:rPr>
                <w:rFonts w:cstheme="minorHAnsi"/>
              </w:rPr>
            </w:pPr>
            <w:r w:rsidRPr="00C6113A">
              <w:rPr>
                <w:rFonts w:cstheme="minorHAnsi"/>
              </w:rPr>
              <w:t>İş Sürekliliğinin Sağlanması Faaliyetlerinin Yürütülmesi</w:t>
            </w:r>
          </w:p>
          <w:p w14:paraId="2F2134F7" w14:textId="7EF4153C" w:rsidR="00D1175C" w:rsidRPr="00D1175C" w:rsidRDefault="00D1175C" w:rsidP="00D1175C">
            <w:pPr>
              <w:pStyle w:val="ListeParagraf"/>
              <w:numPr>
                <w:ilvl w:val="0"/>
                <w:numId w:val="2"/>
              </w:numPr>
              <w:jc w:val="both"/>
              <w:rPr>
                <w:rFonts w:cstheme="minorHAnsi"/>
              </w:rPr>
            </w:pPr>
            <w:r w:rsidRPr="005A289E">
              <w:rPr>
                <w:rFonts w:cstheme="minorHAnsi"/>
              </w:rPr>
              <w:t>Mal / Hizmet Satış Süreçlerinin Yürütülmesi</w:t>
            </w:r>
          </w:p>
          <w:p w14:paraId="06B01EDD" w14:textId="77777777" w:rsidR="005E1414" w:rsidRDefault="005E1414" w:rsidP="005E1414">
            <w:pPr>
              <w:pStyle w:val="ListeParagraf"/>
              <w:numPr>
                <w:ilvl w:val="0"/>
                <w:numId w:val="2"/>
              </w:numPr>
              <w:jc w:val="both"/>
              <w:rPr>
                <w:rFonts w:cstheme="minorHAnsi"/>
              </w:rPr>
            </w:pPr>
            <w:r w:rsidRPr="00EE2A7D">
              <w:rPr>
                <w:rFonts w:cstheme="minorHAnsi"/>
              </w:rPr>
              <w:t>Mal / Hizmet Satış Sonrası Destek Hizmetlerinin Yürütülmesi</w:t>
            </w:r>
          </w:p>
          <w:p w14:paraId="78E3A9B4" w14:textId="77777777" w:rsidR="00D1175C" w:rsidRPr="005A289E" w:rsidRDefault="00D1175C" w:rsidP="00D1175C">
            <w:pPr>
              <w:pStyle w:val="ListeParagraf"/>
              <w:numPr>
                <w:ilvl w:val="0"/>
                <w:numId w:val="2"/>
              </w:numPr>
              <w:jc w:val="both"/>
              <w:rPr>
                <w:rFonts w:cstheme="minorHAnsi"/>
              </w:rPr>
            </w:pPr>
            <w:r w:rsidRPr="005A289E">
              <w:rPr>
                <w:rFonts w:cstheme="minorHAnsi"/>
              </w:rPr>
              <w:t>Müşteri İlişkileri Yönetimi Süreçlerinin Yürütülmesi</w:t>
            </w:r>
          </w:p>
          <w:p w14:paraId="50F26676" w14:textId="77777777" w:rsidR="00D1175C" w:rsidRPr="005A289E" w:rsidRDefault="00D1175C" w:rsidP="00D1175C">
            <w:pPr>
              <w:pStyle w:val="ListeParagraf"/>
              <w:numPr>
                <w:ilvl w:val="0"/>
                <w:numId w:val="2"/>
              </w:numPr>
              <w:jc w:val="both"/>
              <w:rPr>
                <w:rFonts w:cstheme="minorHAnsi"/>
              </w:rPr>
            </w:pPr>
            <w:r w:rsidRPr="005A289E">
              <w:rPr>
                <w:rFonts w:cstheme="minorHAnsi"/>
              </w:rPr>
              <w:t>Müşteri Memnuniyetine Yönelik Aktivitelerin Yürütülmesi</w:t>
            </w:r>
          </w:p>
          <w:p w14:paraId="568A290B" w14:textId="77777777" w:rsidR="005E1414" w:rsidRPr="00896735" w:rsidRDefault="005E1414" w:rsidP="005E1414">
            <w:pPr>
              <w:pStyle w:val="ListeParagraf"/>
              <w:numPr>
                <w:ilvl w:val="0"/>
                <w:numId w:val="2"/>
              </w:numPr>
              <w:jc w:val="both"/>
              <w:rPr>
                <w:rFonts w:cstheme="minorHAnsi"/>
              </w:rPr>
            </w:pPr>
            <w:r w:rsidRPr="00896735">
              <w:rPr>
                <w:rFonts w:cstheme="minorHAnsi"/>
              </w:rPr>
              <w:t>Saklama Ve Arşiv Faaliyetlerinin Yürütülmesi</w:t>
            </w:r>
          </w:p>
          <w:p w14:paraId="0D557EC4" w14:textId="77777777" w:rsidR="005E1414" w:rsidRPr="00896735" w:rsidRDefault="005E1414" w:rsidP="005E1414">
            <w:pPr>
              <w:pStyle w:val="ListeParagraf"/>
              <w:numPr>
                <w:ilvl w:val="0"/>
                <w:numId w:val="2"/>
              </w:numPr>
              <w:rPr>
                <w:rFonts w:cstheme="minorHAnsi"/>
              </w:rPr>
            </w:pPr>
            <w:r w:rsidRPr="00896735">
              <w:rPr>
                <w:rFonts w:cstheme="minorHAnsi"/>
              </w:rPr>
              <w:t>Sözleşme Süreçlerinin Yürütülmesi</w:t>
            </w:r>
          </w:p>
          <w:p w14:paraId="61E0DE72" w14:textId="15C8FF33" w:rsidR="00233B9E" w:rsidRDefault="005E1414" w:rsidP="00233B9E">
            <w:pPr>
              <w:pStyle w:val="ListeParagraf"/>
              <w:numPr>
                <w:ilvl w:val="0"/>
                <w:numId w:val="2"/>
              </w:numPr>
              <w:jc w:val="both"/>
              <w:rPr>
                <w:rFonts w:cstheme="minorHAnsi"/>
              </w:rPr>
            </w:pPr>
            <w:r w:rsidRPr="00896735">
              <w:rPr>
                <w:rFonts w:cstheme="minorHAnsi"/>
              </w:rPr>
              <w:t>Talep / Şikayetlerin Takibi</w:t>
            </w:r>
          </w:p>
          <w:p w14:paraId="5AF30335" w14:textId="4271FB88" w:rsidR="0005016B" w:rsidRPr="0005016B" w:rsidRDefault="0005016B" w:rsidP="0005016B">
            <w:pPr>
              <w:pStyle w:val="ListeParagraf"/>
              <w:numPr>
                <w:ilvl w:val="0"/>
                <w:numId w:val="2"/>
              </w:numPr>
              <w:jc w:val="both"/>
              <w:rPr>
                <w:rFonts w:cstheme="minorHAnsi"/>
              </w:rPr>
            </w:pPr>
            <w:r w:rsidRPr="008F278A">
              <w:rPr>
                <w:rFonts w:cstheme="minorHAnsi"/>
              </w:rPr>
              <w:t>Veri Sorumlusu Operasyonlarının Güvenliğinin Temini</w:t>
            </w:r>
          </w:p>
          <w:p w14:paraId="4E27D511" w14:textId="77777777" w:rsidR="005E1414" w:rsidRDefault="005E1414" w:rsidP="005E1414">
            <w:pPr>
              <w:pStyle w:val="ListeParagraf"/>
              <w:numPr>
                <w:ilvl w:val="0"/>
                <w:numId w:val="2"/>
              </w:numPr>
              <w:jc w:val="both"/>
              <w:rPr>
                <w:rFonts w:cstheme="minorHAnsi"/>
              </w:rPr>
            </w:pPr>
            <w:r w:rsidRPr="00896735">
              <w:rPr>
                <w:rFonts w:cstheme="minorHAnsi"/>
              </w:rPr>
              <w:t>Yetkili Kişi, Kurum Ve</w:t>
            </w:r>
            <w:r w:rsidRPr="00EE2A7D">
              <w:rPr>
                <w:rFonts w:cstheme="minorHAnsi"/>
              </w:rPr>
              <w:t xml:space="preserve"> Kuruluşlara Bilgi Verilmesi</w:t>
            </w:r>
          </w:p>
          <w:p w14:paraId="5554B405" w14:textId="77777777" w:rsidR="005E1414" w:rsidRPr="00E0455D" w:rsidRDefault="005E1414" w:rsidP="005E1414">
            <w:pPr>
              <w:jc w:val="both"/>
              <w:rPr>
                <w:rFonts w:cstheme="minorHAnsi"/>
              </w:rPr>
            </w:pPr>
          </w:p>
        </w:tc>
      </w:tr>
      <w:tr w:rsidR="005E1414" w:rsidRPr="00892EC0" w14:paraId="09AC3B01" w14:textId="77777777" w:rsidTr="001B4550">
        <w:tc>
          <w:tcPr>
            <w:tcW w:w="1478" w:type="pct"/>
          </w:tcPr>
          <w:p w14:paraId="1BB6BF71" w14:textId="612BB8A1" w:rsidR="005E1414" w:rsidRPr="008526BD" w:rsidRDefault="005E1414" w:rsidP="005E1414">
            <w:pPr>
              <w:jc w:val="both"/>
              <w:rPr>
                <w:rFonts w:cstheme="minorHAnsi"/>
                <w:b/>
                <w:bCs/>
              </w:rPr>
            </w:pPr>
            <w:r w:rsidRPr="00892EC0">
              <w:rPr>
                <w:rFonts w:cstheme="minorHAnsi"/>
                <w:b/>
                <w:bCs/>
              </w:rPr>
              <w:lastRenderedPageBreak/>
              <w:t>İletişim Verisi</w:t>
            </w:r>
          </w:p>
        </w:tc>
        <w:tc>
          <w:tcPr>
            <w:tcW w:w="3522" w:type="pct"/>
          </w:tcPr>
          <w:p w14:paraId="6556DA0B" w14:textId="7B740032" w:rsidR="005E1414" w:rsidRDefault="005E1414" w:rsidP="005E1414">
            <w:pPr>
              <w:jc w:val="both"/>
              <w:rPr>
                <w:rFonts w:cstheme="minorHAnsi"/>
              </w:rPr>
            </w:pPr>
            <w:r w:rsidRPr="00E0455D">
              <w:rPr>
                <w:rFonts w:cstheme="minorHAnsi"/>
              </w:rPr>
              <w:t xml:space="preserve">Bu kategorideki </w:t>
            </w:r>
            <w:r w:rsidR="00302EF6">
              <w:rPr>
                <w:rFonts w:cstheme="minorHAnsi"/>
              </w:rPr>
              <w:t xml:space="preserve">kişisel </w:t>
            </w:r>
            <w:r w:rsidRPr="00E0455D">
              <w:rPr>
                <w:rFonts w:cstheme="minorHAnsi"/>
              </w:rPr>
              <w:t>verileriniz, KVKK’nın 5’inci maddesinin 2’nci fıkrasının (c) bendi uyarınca bir sözleşmenin kurulması veya ifasıyla doğrudan doğruya ilgili olması kaydıyla, sözleşmenin taraflarına ait kişisel verilerin işlenmesinin gerekli olması, (e) bendi uyarınca bir hakkın tesisi, kullanılması veya korunması için veri işlemenin zorunlu olması ve (f) bendi uyarınca ilgili kişinin temel hak ve özgürlüklerine zarar vermemek kaydıyla, veri sorumlusunun meşru menfaatleri için veri işlenmesinin zorunlu olması kişisel veri işleme şartları (hukuki sebepleri) kapsamında ve aşağıdaki amaçlarla işlenmekte</w:t>
            </w:r>
            <w:r w:rsidR="00496E7A">
              <w:rPr>
                <w:rFonts w:cstheme="minorHAnsi"/>
              </w:rPr>
              <w:t xml:space="preserve"> ve aktarılmaktadır</w:t>
            </w:r>
            <w:r w:rsidRPr="00E0455D">
              <w:rPr>
                <w:rFonts w:cstheme="minorHAnsi"/>
              </w:rPr>
              <w:t>:</w:t>
            </w:r>
          </w:p>
          <w:p w14:paraId="4FF7C4DE" w14:textId="77777777" w:rsidR="005E1414" w:rsidRDefault="005E1414" w:rsidP="005E1414">
            <w:pPr>
              <w:jc w:val="both"/>
              <w:rPr>
                <w:rFonts w:cstheme="minorHAnsi"/>
              </w:rPr>
            </w:pPr>
          </w:p>
          <w:p w14:paraId="6F484F90" w14:textId="77777777" w:rsidR="005E1414" w:rsidRPr="00C6113A" w:rsidRDefault="005E1414" w:rsidP="005E1414">
            <w:pPr>
              <w:pStyle w:val="ListeParagraf"/>
              <w:numPr>
                <w:ilvl w:val="0"/>
                <w:numId w:val="2"/>
              </w:numPr>
              <w:spacing w:after="160" w:line="259" w:lineRule="auto"/>
              <w:jc w:val="both"/>
              <w:rPr>
                <w:rFonts w:cstheme="minorHAnsi"/>
              </w:rPr>
            </w:pPr>
            <w:r w:rsidRPr="003111F2">
              <w:rPr>
                <w:rFonts w:cstheme="minorHAnsi"/>
              </w:rPr>
              <w:t>Denetim / Etik Faaliyetlerinin Yürütülmesi</w:t>
            </w:r>
          </w:p>
          <w:p w14:paraId="4A0C785B" w14:textId="77777777" w:rsidR="005E1414" w:rsidRDefault="005E1414" w:rsidP="005E1414">
            <w:pPr>
              <w:pStyle w:val="ListeParagraf"/>
              <w:numPr>
                <w:ilvl w:val="0"/>
                <w:numId w:val="2"/>
              </w:numPr>
              <w:jc w:val="both"/>
              <w:rPr>
                <w:rFonts w:cstheme="minorHAnsi"/>
              </w:rPr>
            </w:pPr>
            <w:r w:rsidRPr="00C6113A">
              <w:rPr>
                <w:rFonts w:cstheme="minorHAnsi"/>
              </w:rPr>
              <w:t>Hukuk İşlerinin Takibi Ve Yürütülmesi</w:t>
            </w:r>
          </w:p>
          <w:p w14:paraId="5B722801" w14:textId="77777777" w:rsidR="005E1414" w:rsidRPr="00C6113A" w:rsidRDefault="005E1414" w:rsidP="005E1414">
            <w:pPr>
              <w:pStyle w:val="ListeParagraf"/>
              <w:numPr>
                <w:ilvl w:val="0"/>
                <w:numId w:val="2"/>
              </w:numPr>
              <w:jc w:val="both"/>
              <w:rPr>
                <w:rFonts w:cstheme="minorHAnsi"/>
              </w:rPr>
            </w:pPr>
            <w:r w:rsidRPr="003111F2">
              <w:rPr>
                <w:rFonts w:cstheme="minorHAnsi"/>
              </w:rPr>
              <w:t>İç Denetim</w:t>
            </w:r>
            <w:r>
              <w:rPr>
                <w:rFonts w:cstheme="minorHAnsi"/>
              </w:rPr>
              <w:t xml:space="preserve"> </w:t>
            </w:r>
            <w:r w:rsidRPr="003111F2">
              <w:rPr>
                <w:rFonts w:cstheme="minorHAnsi"/>
              </w:rPr>
              <w:t>/ Soruşturma / İstihbarat Faaliyetlerinin Yürütülmesi</w:t>
            </w:r>
          </w:p>
          <w:p w14:paraId="45758C40" w14:textId="77777777" w:rsidR="005E1414" w:rsidRPr="00C6113A" w:rsidRDefault="005E1414" w:rsidP="005E1414">
            <w:pPr>
              <w:pStyle w:val="ListeParagraf"/>
              <w:numPr>
                <w:ilvl w:val="0"/>
                <w:numId w:val="2"/>
              </w:numPr>
              <w:jc w:val="both"/>
              <w:rPr>
                <w:rFonts w:cstheme="minorHAnsi"/>
              </w:rPr>
            </w:pPr>
            <w:r w:rsidRPr="00C6113A">
              <w:rPr>
                <w:rFonts w:cstheme="minorHAnsi"/>
              </w:rPr>
              <w:t>İletişim Faaliyetlerinin Yürütülmesi</w:t>
            </w:r>
          </w:p>
          <w:p w14:paraId="49923D94" w14:textId="77777777" w:rsidR="005E1414" w:rsidRPr="00C6113A" w:rsidRDefault="005E1414" w:rsidP="005E1414">
            <w:pPr>
              <w:pStyle w:val="ListeParagraf"/>
              <w:numPr>
                <w:ilvl w:val="0"/>
                <w:numId w:val="2"/>
              </w:numPr>
              <w:jc w:val="both"/>
              <w:rPr>
                <w:rFonts w:cstheme="minorHAnsi"/>
              </w:rPr>
            </w:pPr>
            <w:r w:rsidRPr="00C6113A">
              <w:rPr>
                <w:rFonts w:cstheme="minorHAnsi"/>
              </w:rPr>
              <w:t>İş Faaliyetlerinin Yürütülmesi / Denetimi</w:t>
            </w:r>
          </w:p>
          <w:p w14:paraId="0A5137CD" w14:textId="77777777" w:rsidR="005E1414" w:rsidRPr="00C6113A" w:rsidRDefault="005E1414" w:rsidP="005E1414">
            <w:pPr>
              <w:pStyle w:val="ListeParagraf"/>
              <w:numPr>
                <w:ilvl w:val="0"/>
                <w:numId w:val="2"/>
              </w:numPr>
              <w:jc w:val="both"/>
              <w:rPr>
                <w:rFonts w:cstheme="minorHAnsi"/>
              </w:rPr>
            </w:pPr>
            <w:r w:rsidRPr="00C6113A">
              <w:rPr>
                <w:rFonts w:cstheme="minorHAnsi"/>
              </w:rPr>
              <w:t>İş Süreçlerinin İyileştirilmesine Yönelik Önerilerin Alınması Ve Değerlendirilmesi</w:t>
            </w:r>
          </w:p>
          <w:p w14:paraId="68D66F90" w14:textId="77777777" w:rsidR="005E1414" w:rsidRPr="00C6113A" w:rsidRDefault="005E1414" w:rsidP="005E1414">
            <w:pPr>
              <w:pStyle w:val="ListeParagraf"/>
              <w:numPr>
                <w:ilvl w:val="0"/>
                <w:numId w:val="2"/>
              </w:numPr>
              <w:jc w:val="both"/>
              <w:rPr>
                <w:rFonts w:cstheme="minorHAnsi"/>
              </w:rPr>
            </w:pPr>
            <w:r w:rsidRPr="00C6113A">
              <w:rPr>
                <w:rFonts w:cstheme="minorHAnsi"/>
              </w:rPr>
              <w:t>İş Sürekliliğinin Sağlanması Faaliyetlerinin Yürütülmesi</w:t>
            </w:r>
          </w:p>
          <w:p w14:paraId="7FD53910" w14:textId="77777777" w:rsidR="00D1175C" w:rsidRPr="00D1175C" w:rsidRDefault="00D1175C" w:rsidP="00D1175C">
            <w:pPr>
              <w:pStyle w:val="ListeParagraf"/>
              <w:numPr>
                <w:ilvl w:val="0"/>
                <w:numId w:val="2"/>
              </w:numPr>
              <w:jc w:val="both"/>
              <w:rPr>
                <w:rFonts w:cstheme="minorHAnsi"/>
              </w:rPr>
            </w:pPr>
            <w:r w:rsidRPr="005A289E">
              <w:rPr>
                <w:rFonts w:cstheme="minorHAnsi"/>
              </w:rPr>
              <w:t>Mal / Hizmet Satış Süreçlerinin Yürütülmesi</w:t>
            </w:r>
          </w:p>
          <w:p w14:paraId="31FB1D44" w14:textId="77777777" w:rsidR="00D1175C" w:rsidRDefault="00D1175C" w:rsidP="00D1175C">
            <w:pPr>
              <w:pStyle w:val="ListeParagraf"/>
              <w:numPr>
                <w:ilvl w:val="0"/>
                <w:numId w:val="2"/>
              </w:numPr>
              <w:jc w:val="both"/>
              <w:rPr>
                <w:rFonts w:cstheme="minorHAnsi"/>
              </w:rPr>
            </w:pPr>
            <w:r w:rsidRPr="00EE2A7D">
              <w:rPr>
                <w:rFonts w:cstheme="minorHAnsi"/>
              </w:rPr>
              <w:t>Mal / Hizmet Satış Sonrası Destek Hizmetlerinin Yürütülmesi</w:t>
            </w:r>
          </w:p>
          <w:p w14:paraId="081B5A19" w14:textId="77777777" w:rsidR="005E1414" w:rsidRPr="00EE2A7D" w:rsidRDefault="005E1414" w:rsidP="005E1414">
            <w:pPr>
              <w:pStyle w:val="ListeParagraf"/>
              <w:numPr>
                <w:ilvl w:val="0"/>
                <w:numId w:val="2"/>
              </w:numPr>
              <w:jc w:val="both"/>
              <w:rPr>
                <w:rFonts w:cstheme="minorHAnsi"/>
              </w:rPr>
            </w:pPr>
            <w:r w:rsidRPr="00EE2A7D">
              <w:rPr>
                <w:rFonts w:cstheme="minorHAnsi"/>
              </w:rPr>
              <w:t>Müşteri İlişkileri Yönetimi Süreçlerinin Yürütülmesi</w:t>
            </w:r>
          </w:p>
          <w:p w14:paraId="1C5C1DAB" w14:textId="77777777" w:rsidR="005E1414" w:rsidRPr="00EE2A7D" w:rsidRDefault="005E1414" w:rsidP="005E1414">
            <w:pPr>
              <w:pStyle w:val="ListeParagraf"/>
              <w:numPr>
                <w:ilvl w:val="0"/>
                <w:numId w:val="2"/>
              </w:numPr>
              <w:jc w:val="both"/>
              <w:rPr>
                <w:rFonts w:cstheme="minorHAnsi"/>
              </w:rPr>
            </w:pPr>
            <w:r w:rsidRPr="00EE2A7D">
              <w:rPr>
                <w:rFonts w:cstheme="minorHAnsi"/>
              </w:rPr>
              <w:t>Müşteri Memnuniyetine Yönelik Aktivitelerin Yürütülmesi</w:t>
            </w:r>
          </w:p>
          <w:p w14:paraId="14EADF86" w14:textId="77777777" w:rsidR="005E1414" w:rsidRDefault="005E1414" w:rsidP="005E1414">
            <w:pPr>
              <w:pStyle w:val="ListeParagraf"/>
              <w:numPr>
                <w:ilvl w:val="0"/>
                <w:numId w:val="2"/>
              </w:numPr>
              <w:jc w:val="both"/>
              <w:rPr>
                <w:rFonts w:cstheme="minorHAnsi"/>
              </w:rPr>
            </w:pPr>
            <w:r w:rsidRPr="00EE2A7D">
              <w:rPr>
                <w:rFonts w:cstheme="minorHAnsi"/>
              </w:rPr>
              <w:t>Saklama Ve Arşiv Faaliyetlerinin Yürütülmesi</w:t>
            </w:r>
          </w:p>
          <w:p w14:paraId="118DC637" w14:textId="77777777" w:rsidR="005E1414" w:rsidRPr="00284FBA" w:rsidRDefault="005E1414" w:rsidP="005E1414">
            <w:pPr>
              <w:pStyle w:val="ListeParagraf"/>
              <w:numPr>
                <w:ilvl w:val="0"/>
                <w:numId w:val="2"/>
              </w:numPr>
              <w:rPr>
                <w:rFonts w:cstheme="minorHAnsi"/>
              </w:rPr>
            </w:pPr>
            <w:r w:rsidRPr="00284FBA">
              <w:rPr>
                <w:rFonts w:cstheme="minorHAnsi"/>
              </w:rPr>
              <w:t>Sözleşme Süreçlerinin Yürütülmesi</w:t>
            </w:r>
          </w:p>
          <w:p w14:paraId="06F9D7BE" w14:textId="77777777" w:rsidR="005E1414" w:rsidRPr="00EE2A7D" w:rsidRDefault="005E1414" w:rsidP="005E1414">
            <w:pPr>
              <w:pStyle w:val="ListeParagraf"/>
              <w:numPr>
                <w:ilvl w:val="0"/>
                <w:numId w:val="2"/>
              </w:numPr>
              <w:jc w:val="both"/>
              <w:rPr>
                <w:rFonts w:cstheme="minorHAnsi"/>
              </w:rPr>
            </w:pPr>
            <w:r w:rsidRPr="00EE2A7D">
              <w:rPr>
                <w:rFonts w:cstheme="minorHAnsi"/>
              </w:rPr>
              <w:t>Talep / Şikayetlerin Takibi</w:t>
            </w:r>
          </w:p>
          <w:p w14:paraId="7812BA0E" w14:textId="77777777" w:rsidR="00302EF6" w:rsidRDefault="005E1414" w:rsidP="00302EF6">
            <w:pPr>
              <w:pStyle w:val="ListeParagraf"/>
              <w:numPr>
                <w:ilvl w:val="0"/>
                <w:numId w:val="2"/>
              </w:numPr>
              <w:jc w:val="both"/>
              <w:rPr>
                <w:rFonts w:cstheme="minorHAnsi"/>
              </w:rPr>
            </w:pPr>
            <w:r w:rsidRPr="00EE2A7D">
              <w:rPr>
                <w:rFonts w:cstheme="minorHAnsi"/>
              </w:rPr>
              <w:t>Yetkili Kişi, Kurum Ve Kuruluşlara Bilgi Verilmesi</w:t>
            </w:r>
          </w:p>
          <w:p w14:paraId="4CDB0719" w14:textId="1E568400" w:rsidR="00302EF6" w:rsidRPr="00302EF6" w:rsidRDefault="00302EF6" w:rsidP="00302EF6">
            <w:pPr>
              <w:jc w:val="both"/>
              <w:rPr>
                <w:rFonts w:cstheme="minorHAnsi"/>
              </w:rPr>
            </w:pPr>
          </w:p>
        </w:tc>
      </w:tr>
      <w:tr w:rsidR="005E1414" w:rsidRPr="00892EC0" w14:paraId="59C12FFB" w14:textId="77777777" w:rsidTr="001B4550">
        <w:tc>
          <w:tcPr>
            <w:tcW w:w="1478" w:type="pct"/>
          </w:tcPr>
          <w:p w14:paraId="19D5524A" w14:textId="77777777" w:rsidR="005E1414" w:rsidRDefault="005E1414" w:rsidP="005E1414">
            <w:pPr>
              <w:jc w:val="both"/>
              <w:rPr>
                <w:rFonts w:cstheme="minorHAnsi"/>
                <w:b/>
                <w:bCs/>
              </w:rPr>
            </w:pPr>
            <w:r>
              <w:rPr>
                <w:rFonts w:cstheme="minorHAnsi"/>
                <w:b/>
                <w:bCs/>
              </w:rPr>
              <w:t>Müşteri İşlem Verisi</w:t>
            </w:r>
          </w:p>
          <w:p w14:paraId="79908F32" w14:textId="316B79DA" w:rsidR="005E1414" w:rsidRPr="008526BD" w:rsidRDefault="005E1414" w:rsidP="005E1414">
            <w:pPr>
              <w:jc w:val="both"/>
              <w:rPr>
                <w:rFonts w:cstheme="minorHAnsi"/>
                <w:b/>
                <w:bCs/>
              </w:rPr>
            </w:pPr>
            <w:r w:rsidRPr="004C0252">
              <w:rPr>
                <w:rFonts w:cstheme="minorHAnsi"/>
                <w:i/>
                <w:iCs/>
              </w:rPr>
              <w:t>(</w:t>
            </w:r>
            <w:r w:rsidR="005A37F4">
              <w:rPr>
                <w:rFonts w:cstheme="minorHAnsi"/>
                <w:i/>
                <w:iCs/>
              </w:rPr>
              <w:t>Y</w:t>
            </w:r>
            <w:r w:rsidRPr="004C0252">
              <w:rPr>
                <w:rFonts w:cstheme="minorHAnsi"/>
                <w:i/>
                <w:iCs/>
              </w:rPr>
              <w:t>alnızca müşterimiz olmanız halinde</w:t>
            </w:r>
            <w:r w:rsidR="005A37F4">
              <w:rPr>
                <w:rFonts w:cstheme="minorHAnsi"/>
                <w:i/>
                <w:iCs/>
              </w:rPr>
              <w:t xml:space="preserve"> işlenmektedir.</w:t>
            </w:r>
            <w:r w:rsidRPr="004C0252">
              <w:rPr>
                <w:rFonts w:cstheme="minorHAnsi"/>
                <w:i/>
                <w:iCs/>
              </w:rPr>
              <w:t>)</w:t>
            </w:r>
          </w:p>
        </w:tc>
        <w:tc>
          <w:tcPr>
            <w:tcW w:w="3522" w:type="pct"/>
          </w:tcPr>
          <w:p w14:paraId="70494D81" w14:textId="13302A74" w:rsidR="005E1414" w:rsidRPr="0002288F" w:rsidRDefault="005E1414" w:rsidP="005E1414">
            <w:pPr>
              <w:jc w:val="both"/>
              <w:rPr>
                <w:rFonts w:cstheme="minorHAnsi"/>
              </w:rPr>
            </w:pPr>
            <w:r w:rsidRPr="00E0455D">
              <w:rPr>
                <w:rFonts w:cstheme="minorHAnsi"/>
              </w:rPr>
              <w:t xml:space="preserve">Bu kategorideki </w:t>
            </w:r>
            <w:r w:rsidR="00826930">
              <w:rPr>
                <w:rFonts w:cstheme="minorHAnsi"/>
              </w:rPr>
              <w:t xml:space="preserve">kişisel </w:t>
            </w:r>
            <w:r w:rsidRPr="00E0455D">
              <w:rPr>
                <w:rFonts w:cstheme="minorHAnsi"/>
              </w:rPr>
              <w:t xml:space="preserve">verileriniz, KVKK’nın 5’inci maddesinin 2’nci fıkrasının (c) bendi uyarınca bir sözleşmenin kurulması veya ifasıyla doğrudan doğruya ilgili olması kaydıyla, sözleşmenin taraflarına ait kişisel verilerin işlenmesinin gerekli olması, (ç) bendi uyarınca veri sorumlusunun hukuki yükümlülüğünü yerine getirebilmesi için zorunlu olması, (e) bendi uyarınca bir hakkın tesisi, kullanılması veya korunması için veri işlemenin zorunlu olması ve (f) bendi uyarınca ilgili </w:t>
            </w:r>
            <w:r w:rsidRPr="00E0455D">
              <w:rPr>
                <w:rFonts w:cstheme="minorHAnsi"/>
              </w:rPr>
              <w:lastRenderedPageBreak/>
              <w:t>kişinin temel hak ve özgürlüklerine zarar vermemek kaydıyla, veri sorumlusunun meşru menfaatleri için veri işlenmesinin zorunlu olması kişisel veri işleme şartları (hukuki sebepleri) kapsamında ve aşağıdaki amaçlarla işlenmekte</w:t>
            </w:r>
            <w:r w:rsidR="00496E7A">
              <w:rPr>
                <w:rFonts w:cstheme="minorHAnsi"/>
              </w:rPr>
              <w:t xml:space="preserve"> ve aktarılmaktadır</w:t>
            </w:r>
            <w:r w:rsidRPr="00E0455D">
              <w:rPr>
                <w:rFonts w:cstheme="minorHAnsi"/>
              </w:rPr>
              <w:t>:</w:t>
            </w:r>
          </w:p>
          <w:p w14:paraId="472F363D" w14:textId="77777777" w:rsidR="005E1414" w:rsidRDefault="005E1414" w:rsidP="005E1414">
            <w:pPr>
              <w:jc w:val="both"/>
              <w:rPr>
                <w:rFonts w:cstheme="minorHAnsi"/>
              </w:rPr>
            </w:pPr>
          </w:p>
          <w:p w14:paraId="79409D0C" w14:textId="77777777" w:rsidR="005E1414" w:rsidRPr="00CA75DA" w:rsidRDefault="005E1414" w:rsidP="005E1414">
            <w:pPr>
              <w:pStyle w:val="ListeParagraf"/>
              <w:numPr>
                <w:ilvl w:val="0"/>
                <w:numId w:val="2"/>
              </w:numPr>
              <w:jc w:val="both"/>
              <w:rPr>
                <w:rFonts w:cstheme="minorHAnsi"/>
              </w:rPr>
            </w:pPr>
            <w:r w:rsidRPr="00591F54">
              <w:rPr>
                <w:rFonts w:cstheme="minorHAnsi"/>
              </w:rPr>
              <w:t>Denetim / Etik Faaliyetlerinin Yürütülmesi</w:t>
            </w:r>
          </w:p>
          <w:p w14:paraId="3ED5BBDD" w14:textId="77777777" w:rsidR="005E1414" w:rsidRPr="00C6113A" w:rsidRDefault="005E1414" w:rsidP="005E1414">
            <w:pPr>
              <w:pStyle w:val="ListeParagraf"/>
              <w:numPr>
                <w:ilvl w:val="0"/>
                <w:numId w:val="2"/>
              </w:numPr>
              <w:jc w:val="both"/>
              <w:rPr>
                <w:rFonts w:cstheme="minorHAnsi"/>
              </w:rPr>
            </w:pPr>
            <w:r w:rsidRPr="00C6113A">
              <w:rPr>
                <w:rFonts w:cstheme="minorHAnsi"/>
              </w:rPr>
              <w:t>Faaliyetlerin Mevzuata Uygun Yürütülmesi</w:t>
            </w:r>
          </w:p>
          <w:p w14:paraId="2894D358" w14:textId="77777777" w:rsidR="005E1414" w:rsidRDefault="005E1414" w:rsidP="005E1414">
            <w:pPr>
              <w:pStyle w:val="ListeParagraf"/>
              <w:numPr>
                <w:ilvl w:val="0"/>
                <w:numId w:val="2"/>
              </w:numPr>
              <w:jc w:val="both"/>
              <w:rPr>
                <w:rFonts w:cstheme="minorHAnsi"/>
              </w:rPr>
            </w:pPr>
            <w:r w:rsidRPr="00C6113A">
              <w:rPr>
                <w:rFonts w:cstheme="minorHAnsi"/>
              </w:rPr>
              <w:t>Hukuk İşlerinin Takibi Ve Yürütülmesi</w:t>
            </w:r>
          </w:p>
          <w:p w14:paraId="707CAA70" w14:textId="77777777" w:rsidR="005E1414" w:rsidRPr="00CA75DA" w:rsidRDefault="005E1414" w:rsidP="005E1414">
            <w:pPr>
              <w:pStyle w:val="ListeParagraf"/>
              <w:numPr>
                <w:ilvl w:val="0"/>
                <w:numId w:val="2"/>
              </w:numPr>
              <w:jc w:val="both"/>
              <w:rPr>
                <w:rFonts w:cstheme="minorHAnsi"/>
              </w:rPr>
            </w:pPr>
            <w:r w:rsidRPr="00591F54">
              <w:rPr>
                <w:rFonts w:cstheme="minorHAnsi"/>
              </w:rPr>
              <w:t>İç Denetim</w:t>
            </w:r>
            <w:r>
              <w:rPr>
                <w:rFonts w:cstheme="minorHAnsi"/>
              </w:rPr>
              <w:t xml:space="preserve"> </w:t>
            </w:r>
            <w:r w:rsidRPr="00591F54">
              <w:rPr>
                <w:rFonts w:cstheme="minorHAnsi"/>
              </w:rPr>
              <w:t>/ Soruşturma / İstihbarat Faaliyetlerinin Yürütülmesi</w:t>
            </w:r>
          </w:p>
          <w:p w14:paraId="79A371DC" w14:textId="77777777" w:rsidR="005E1414" w:rsidRPr="00C6113A" w:rsidRDefault="005E1414" w:rsidP="005E1414">
            <w:pPr>
              <w:pStyle w:val="ListeParagraf"/>
              <w:numPr>
                <w:ilvl w:val="0"/>
                <w:numId w:val="2"/>
              </w:numPr>
              <w:jc w:val="both"/>
              <w:rPr>
                <w:rFonts w:cstheme="minorHAnsi"/>
              </w:rPr>
            </w:pPr>
            <w:r w:rsidRPr="00C6113A">
              <w:rPr>
                <w:rFonts w:cstheme="minorHAnsi"/>
              </w:rPr>
              <w:t>İletişim Faaliyetlerinin Yürütülmesi</w:t>
            </w:r>
          </w:p>
          <w:p w14:paraId="0E5409C6" w14:textId="77777777" w:rsidR="005E1414" w:rsidRPr="00C6113A" w:rsidRDefault="005E1414" w:rsidP="005E1414">
            <w:pPr>
              <w:pStyle w:val="ListeParagraf"/>
              <w:numPr>
                <w:ilvl w:val="0"/>
                <w:numId w:val="2"/>
              </w:numPr>
              <w:jc w:val="both"/>
              <w:rPr>
                <w:rFonts w:cstheme="minorHAnsi"/>
              </w:rPr>
            </w:pPr>
            <w:r w:rsidRPr="00C6113A">
              <w:rPr>
                <w:rFonts w:cstheme="minorHAnsi"/>
              </w:rPr>
              <w:t>İş Faaliyetlerinin Yürütülmesi / Denetimi</w:t>
            </w:r>
          </w:p>
          <w:p w14:paraId="4907A65A" w14:textId="77777777" w:rsidR="005E1414" w:rsidRPr="00C6113A" w:rsidRDefault="005E1414" w:rsidP="005E1414">
            <w:pPr>
              <w:pStyle w:val="ListeParagraf"/>
              <w:numPr>
                <w:ilvl w:val="0"/>
                <w:numId w:val="2"/>
              </w:numPr>
              <w:jc w:val="both"/>
              <w:rPr>
                <w:rFonts w:cstheme="minorHAnsi"/>
              </w:rPr>
            </w:pPr>
            <w:r w:rsidRPr="00C6113A">
              <w:rPr>
                <w:rFonts w:cstheme="minorHAnsi"/>
              </w:rPr>
              <w:t>İş Süreçlerinin İyileştirilmesine Yönelik Önerilerin Alınması Ve Değerlendirilmesi</w:t>
            </w:r>
          </w:p>
          <w:p w14:paraId="4585B817" w14:textId="77777777" w:rsidR="005E1414" w:rsidRPr="00120607" w:rsidRDefault="005E1414" w:rsidP="005E1414">
            <w:pPr>
              <w:pStyle w:val="ListeParagraf"/>
              <w:numPr>
                <w:ilvl w:val="0"/>
                <w:numId w:val="2"/>
              </w:numPr>
              <w:jc w:val="both"/>
              <w:rPr>
                <w:rFonts w:cstheme="minorHAnsi"/>
              </w:rPr>
            </w:pPr>
            <w:r w:rsidRPr="00C6113A">
              <w:rPr>
                <w:rFonts w:cstheme="minorHAnsi"/>
              </w:rPr>
              <w:t>İş Sürekliliğinin Sağlanması Faaliyetlerinin Yürütülmesi</w:t>
            </w:r>
          </w:p>
          <w:p w14:paraId="381FFB40" w14:textId="77777777" w:rsidR="004911AC" w:rsidRPr="00D1175C" w:rsidRDefault="004911AC" w:rsidP="004911AC">
            <w:pPr>
              <w:pStyle w:val="ListeParagraf"/>
              <w:numPr>
                <w:ilvl w:val="0"/>
                <w:numId w:val="2"/>
              </w:numPr>
              <w:jc w:val="both"/>
              <w:rPr>
                <w:rFonts w:cstheme="minorHAnsi"/>
              </w:rPr>
            </w:pPr>
            <w:r w:rsidRPr="005A289E">
              <w:rPr>
                <w:rFonts w:cstheme="minorHAnsi"/>
              </w:rPr>
              <w:t>Mal / Hizmet Satış Süreçlerinin Yürütülmesi</w:t>
            </w:r>
          </w:p>
          <w:p w14:paraId="3DF686B0" w14:textId="77777777" w:rsidR="004911AC" w:rsidRDefault="004911AC" w:rsidP="004911AC">
            <w:pPr>
              <w:pStyle w:val="ListeParagraf"/>
              <w:numPr>
                <w:ilvl w:val="0"/>
                <w:numId w:val="2"/>
              </w:numPr>
              <w:jc w:val="both"/>
              <w:rPr>
                <w:rFonts w:cstheme="minorHAnsi"/>
              </w:rPr>
            </w:pPr>
            <w:r w:rsidRPr="00EE2A7D">
              <w:rPr>
                <w:rFonts w:cstheme="minorHAnsi"/>
              </w:rPr>
              <w:t>Mal / Hizmet Satış Sonrası Destek Hizmetlerinin Yürütülmesi</w:t>
            </w:r>
          </w:p>
          <w:p w14:paraId="733CD6E7" w14:textId="77777777" w:rsidR="005E1414" w:rsidRPr="00EE2A7D" w:rsidRDefault="005E1414" w:rsidP="005E1414">
            <w:pPr>
              <w:pStyle w:val="ListeParagraf"/>
              <w:numPr>
                <w:ilvl w:val="0"/>
                <w:numId w:val="2"/>
              </w:numPr>
              <w:jc w:val="both"/>
              <w:rPr>
                <w:rFonts w:cstheme="minorHAnsi"/>
              </w:rPr>
            </w:pPr>
            <w:r w:rsidRPr="00EE2A7D">
              <w:rPr>
                <w:rFonts w:cstheme="minorHAnsi"/>
              </w:rPr>
              <w:t>Müşteri İlişkileri Yönetimi Süreçlerinin Yürütülmesi</w:t>
            </w:r>
          </w:p>
          <w:p w14:paraId="000D3F34" w14:textId="77777777" w:rsidR="005E1414" w:rsidRPr="00EE2A7D" w:rsidRDefault="005E1414" w:rsidP="005E1414">
            <w:pPr>
              <w:pStyle w:val="ListeParagraf"/>
              <w:numPr>
                <w:ilvl w:val="0"/>
                <w:numId w:val="2"/>
              </w:numPr>
              <w:jc w:val="both"/>
              <w:rPr>
                <w:rFonts w:cstheme="minorHAnsi"/>
              </w:rPr>
            </w:pPr>
            <w:r w:rsidRPr="00EE2A7D">
              <w:rPr>
                <w:rFonts w:cstheme="minorHAnsi"/>
              </w:rPr>
              <w:t>Müşteri Memnuniyetine Yönelik Aktivitelerin Yürütülmesi</w:t>
            </w:r>
          </w:p>
          <w:p w14:paraId="173E54EE" w14:textId="77777777" w:rsidR="005E1414" w:rsidRDefault="005E1414" w:rsidP="005E1414">
            <w:pPr>
              <w:pStyle w:val="ListeParagraf"/>
              <w:numPr>
                <w:ilvl w:val="0"/>
                <w:numId w:val="2"/>
              </w:numPr>
              <w:jc w:val="both"/>
              <w:rPr>
                <w:rFonts w:cstheme="minorHAnsi"/>
              </w:rPr>
            </w:pPr>
            <w:r w:rsidRPr="00EE2A7D">
              <w:rPr>
                <w:rFonts w:cstheme="minorHAnsi"/>
              </w:rPr>
              <w:t>Saklama Ve Arşiv Faaliyetlerinin Yürütülmesi</w:t>
            </w:r>
          </w:p>
          <w:p w14:paraId="4D4CFA4A" w14:textId="77777777" w:rsidR="005E1414" w:rsidRPr="00A35137" w:rsidRDefault="005E1414" w:rsidP="005E1414">
            <w:pPr>
              <w:pStyle w:val="ListeParagraf"/>
              <w:numPr>
                <w:ilvl w:val="0"/>
                <w:numId w:val="2"/>
              </w:numPr>
              <w:rPr>
                <w:rFonts w:cstheme="minorHAnsi"/>
              </w:rPr>
            </w:pPr>
            <w:r w:rsidRPr="00284FBA">
              <w:rPr>
                <w:rFonts w:cstheme="minorHAnsi"/>
              </w:rPr>
              <w:t>Sözleşme Süreçlerinin Yürütülmesi</w:t>
            </w:r>
          </w:p>
          <w:p w14:paraId="1D2AC97D" w14:textId="77777777" w:rsidR="005E1414" w:rsidRPr="00EE2A7D" w:rsidRDefault="005E1414" w:rsidP="005E1414">
            <w:pPr>
              <w:pStyle w:val="ListeParagraf"/>
              <w:numPr>
                <w:ilvl w:val="0"/>
                <w:numId w:val="2"/>
              </w:numPr>
              <w:jc w:val="both"/>
              <w:rPr>
                <w:rFonts w:cstheme="minorHAnsi"/>
              </w:rPr>
            </w:pPr>
            <w:r w:rsidRPr="00EE2A7D">
              <w:rPr>
                <w:rFonts w:cstheme="minorHAnsi"/>
              </w:rPr>
              <w:t>Talep / Şikayetlerin Takibi</w:t>
            </w:r>
          </w:p>
          <w:p w14:paraId="0D807131" w14:textId="77777777" w:rsidR="005E1414" w:rsidRDefault="005E1414" w:rsidP="005E1414">
            <w:pPr>
              <w:pStyle w:val="ListeParagraf"/>
              <w:numPr>
                <w:ilvl w:val="0"/>
                <w:numId w:val="2"/>
              </w:numPr>
              <w:jc w:val="both"/>
              <w:rPr>
                <w:rFonts w:cstheme="minorHAnsi"/>
              </w:rPr>
            </w:pPr>
            <w:r w:rsidRPr="00EE2A7D">
              <w:rPr>
                <w:rFonts w:cstheme="minorHAnsi"/>
              </w:rPr>
              <w:t>Yetkili Kişi, Kurum Ve Kuruluşlara Bilgi Verilmesi</w:t>
            </w:r>
          </w:p>
          <w:p w14:paraId="39D27437" w14:textId="77777777" w:rsidR="005E1414" w:rsidRPr="00E0455D" w:rsidRDefault="005E1414" w:rsidP="005E1414">
            <w:pPr>
              <w:jc w:val="both"/>
              <w:rPr>
                <w:rFonts w:cstheme="minorHAnsi"/>
              </w:rPr>
            </w:pPr>
          </w:p>
        </w:tc>
      </w:tr>
      <w:tr w:rsidR="00505F23" w:rsidRPr="00892EC0" w14:paraId="365A6906" w14:textId="77777777" w:rsidTr="001B4550">
        <w:tc>
          <w:tcPr>
            <w:tcW w:w="1478" w:type="pct"/>
          </w:tcPr>
          <w:p w14:paraId="78308F57" w14:textId="0692BBB5" w:rsidR="00505F23" w:rsidRDefault="00505F23" w:rsidP="005E1414">
            <w:pPr>
              <w:jc w:val="both"/>
              <w:rPr>
                <w:rFonts w:cstheme="minorHAnsi"/>
                <w:b/>
                <w:bCs/>
              </w:rPr>
            </w:pPr>
            <w:r>
              <w:rPr>
                <w:rFonts w:cstheme="minorHAnsi"/>
                <w:b/>
                <w:bCs/>
              </w:rPr>
              <w:lastRenderedPageBreak/>
              <w:t>Görsel ve İşitsel Veri</w:t>
            </w:r>
          </w:p>
        </w:tc>
        <w:tc>
          <w:tcPr>
            <w:tcW w:w="3522" w:type="pct"/>
          </w:tcPr>
          <w:p w14:paraId="450FBECE" w14:textId="77777777" w:rsidR="00505F23" w:rsidRDefault="00505F23" w:rsidP="00505F23">
            <w:pPr>
              <w:jc w:val="both"/>
              <w:rPr>
                <w:rFonts w:cstheme="minorHAnsi"/>
              </w:rPr>
            </w:pPr>
            <w:r w:rsidRPr="00E0455D">
              <w:rPr>
                <w:rFonts w:cstheme="minorHAnsi"/>
              </w:rPr>
              <w:t>Bu kategorideki</w:t>
            </w:r>
            <w:r>
              <w:rPr>
                <w:rFonts w:cstheme="minorHAnsi"/>
              </w:rPr>
              <w:t xml:space="preserve"> kişisel</w:t>
            </w:r>
            <w:r w:rsidRPr="00E0455D">
              <w:rPr>
                <w:rFonts w:cstheme="minorHAnsi"/>
              </w:rPr>
              <w:t xml:space="preserve"> verileriniz, KVKK’nın 5’inci maddesinin 2’nci fıkrasının (c) bendi uyarınca bir sözleşmenin kurulması veya ifasıyla doğrudan doğruya ilgili olması kaydıyla, sözleşmenin taraflarına ait kişisel verilerin işlenmesinin gerekli olması, (e) bendi uyarınca bir hakkın tesisi, kullanılması veya korunması için veri işlemenin zorunlu olması ve (f) bendi uyarınca ilgili kişinin temel hak ve özgürlüklerine zarar vermemek kaydıyla, veri sorumlusunun meşru menfaatleri için veri işlenmesinin zorunlu olması kişisel veri işleme şartları (hukuki sebepleri) kapsamında ve aşağıdaki amaçlarla işlenmekte</w:t>
            </w:r>
            <w:r>
              <w:rPr>
                <w:rFonts w:cstheme="minorHAnsi"/>
              </w:rPr>
              <w:t xml:space="preserve"> ve aktarılmaktadır</w:t>
            </w:r>
            <w:r w:rsidRPr="00E0455D">
              <w:rPr>
                <w:rFonts w:cstheme="minorHAnsi"/>
              </w:rPr>
              <w:t>:</w:t>
            </w:r>
          </w:p>
          <w:p w14:paraId="0817B623" w14:textId="77777777" w:rsidR="00505F23" w:rsidRPr="00F631EC" w:rsidRDefault="00505F23" w:rsidP="00505F23">
            <w:pPr>
              <w:jc w:val="both"/>
              <w:rPr>
                <w:rFonts w:cstheme="minorHAnsi"/>
              </w:rPr>
            </w:pPr>
          </w:p>
          <w:p w14:paraId="10B31344" w14:textId="77777777" w:rsidR="00505F23" w:rsidRPr="00C6113A" w:rsidRDefault="00505F23" w:rsidP="00505F23">
            <w:pPr>
              <w:pStyle w:val="ListeParagraf"/>
              <w:numPr>
                <w:ilvl w:val="0"/>
                <w:numId w:val="2"/>
              </w:numPr>
              <w:jc w:val="both"/>
              <w:rPr>
                <w:rFonts w:cstheme="minorHAnsi"/>
              </w:rPr>
            </w:pPr>
            <w:r w:rsidRPr="00591F54">
              <w:rPr>
                <w:rFonts w:cstheme="minorHAnsi"/>
              </w:rPr>
              <w:t>Denetim / Etik Faaliyetlerinin Yürütülmesi</w:t>
            </w:r>
          </w:p>
          <w:p w14:paraId="40F6D42C" w14:textId="77777777" w:rsidR="00505F23" w:rsidRPr="00C6113A" w:rsidRDefault="00505F23" w:rsidP="00505F23">
            <w:pPr>
              <w:pStyle w:val="ListeParagraf"/>
              <w:numPr>
                <w:ilvl w:val="0"/>
                <w:numId w:val="2"/>
              </w:numPr>
              <w:jc w:val="both"/>
              <w:rPr>
                <w:rFonts w:cstheme="minorHAnsi"/>
              </w:rPr>
            </w:pPr>
            <w:r w:rsidRPr="00C6113A">
              <w:rPr>
                <w:rFonts w:cstheme="minorHAnsi"/>
              </w:rPr>
              <w:t>Faaliyetlerin Mevzuata Uygun Yürütülmesi</w:t>
            </w:r>
          </w:p>
          <w:p w14:paraId="583665DD" w14:textId="77777777" w:rsidR="00505F23" w:rsidRDefault="00505F23" w:rsidP="00505F23">
            <w:pPr>
              <w:pStyle w:val="ListeParagraf"/>
              <w:numPr>
                <w:ilvl w:val="0"/>
                <w:numId w:val="2"/>
              </w:numPr>
              <w:jc w:val="both"/>
              <w:rPr>
                <w:rFonts w:cstheme="minorHAnsi"/>
              </w:rPr>
            </w:pPr>
            <w:r w:rsidRPr="00C6113A">
              <w:rPr>
                <w:rFonts w:cstheme="minorHAnsi"/>
              </w:rPr>
              <w:t>Hukuk İşlerinin Takibi Ve Yürütülmesi</w:t>
            </w:r>
          </w:p>
          <w:p w14:paraId="39EEACDF" w14:textId="77777777" w:rsidR="00505F23" w:rsidRPr="00C6113A" w:rsidRDefault="00505F23" w:rsidP="00505F23">
            <w:pPr>
              <w:pStyle w:val="ListeParagraf"/>
              <w:numPr>
                <w:ilvl w:val="0"/>
                <w:numId w:val="2"/>
              </w:numPr>
              <w:jc w:val="both"/>
              <w:rPr>
                <w:rFonts w:cstheme="minorHAnsi"/>
              </w:rPr>
            </w:pPr>
            <w:r w:rsidRPr="00591F54">
              <w:rPr>
                <w:rFonts w:cstheme="minorHAnsi"/>
              </w:rPr>
              <w:t>İç Denetim</w:t>
            </w:r>
            <w:r>
              <w:rPr>
                <w:rFonts w:cstheme="minorHAnsi"/>
              </w:rPr>
              <w:t xml:space="preserve"> </w:t>
            </w:r>
            <w:r w:rsidRPr="00591F54">
              <w:rPr>
                <w:rFonts w:cstheme="minorHAnsi"/>
              </w:rPr>
              <w:t>/ Soruşturma / İstihbarat Faaliyetlerinin Yürütülmesi</w:t>
            </w:r>
          </w:p>
          <w:p w14:paraId="146ABBD5" w14:textId="77777777" w:rsidR="00505F23" w:rsidRPr="00C6113A" w:rsidRDefault="00505F23" w:rsidP="00505F23">
            <w:pPr>
              <w:pStyle w:val="ListeParagraf"/>
              <w:numPr>
                <w:ilvl w:val="0"/>
                <w:numId w:val="2"/>
              </w:numPr>
              <w:jc w:val="both"/>
              <w:rPr>
                <w:rFonts w:cstheme="minorHAnsi"/>
              </w:rPr>
            </w:pPr>
            <w:r w:rsidRPr="00C6113A">
              <w:rPr>
                <w:rFonts w:cstheme="minorHAnsi"/>
              </w:rPr>
              <w:t>İletişim Faaliyetlerinin Yürütülmesi</w:t>
            </w:r>
          </w:p>
          <w:p w14:paraId="5DB4A588" w14:textId="77777777" w:rsidR="00505F23" w:rsidRPr="00C6113A" w:rsidRDefault="00505F23" w:rsidP="00505F23">
            <w:pPr>
              <w:pStyle w:val="ListeParagraf"/>
              <w:numPr>
                <w:ilvl w:val="0"/>
                <w:numId w:val="2"/>
              </w:numPr>
              <w:jc w:val="both"/>
              <w:rPr>
                <w:rFonts w:cstheme="minorHAnsi"/>
              </w:rPr>
            </w:pPr>
            <w:r w:rsidRPr="00C6113A">
              <w:rPr>
                <w:rFonts w:cstheme="minorHAnsi"/>
              </w:rPr>
              <w:t>İş Faaliyetlerinin Yürütülmesi / Denetimi</w:t>
            </w:r>
          </w:p>
          <w:p w14:paraId="763F335C" w14:textId="77777777" w:rsidR="00505F23" w:rsidRPr="00C6113A" w:rsidRDefault="00505F23" w:rsidP="00505F23">
            <w:pPr>
              <w:pStyle w:val="ListeParagraf"/>
              <w:numPr>
                <w:ilvl w:val="0"/>
                <w:numId w:val="2"/>
              </w:numPr>
              <w:jc w:val="both"/>
              <w:rPr>
                <w:rFonts w:cstheme="minorHAnsi"/>
              </w:rPr>
            </w:pPr>
            <w:r w:rsidRPr="00C6113A">
              <w:rPr>
                <w:rFonts w:cstheme="minorHAnsi"/>
              </w:rPr>
              <w:t>İş Süreçlerinin İyileştirilmesine Yönelik Önerilerin Alınması Ve Değerlendirilmesi</w:t>
            </w:r>
          </w:p>
          <w:p w14:paraId="080DFD07" w14:textId="77777777" w:rsidR="00505F23" w:rsidRPr="005A289E" w:rsidRDefault="00505F23" w:rsidP="00505F23">
            <w:pPr>
              <w:pStyle w:val="ListeParagraf"/>
              <w:numPr>
                <w:ilvl w:val="0"/>
                <w:numId w:val="2"/>
              </w:numPr>
              <w:jc w:val="both"/>
              <w:rPr>
                <w:rFonts w:cstheme="minorHAnsi"/>
              </w:rPr>
            </w:pPr>
            <w:r w:rsidRPr="005A289E">
              <w:rPr>
                <w:rFonts w:cstheme="minorHAnsi"/>
              </w:rPr>
              <w:t>Müşteri İlişkileri Yönetimi Süreçlerinin Yürütülmesi</w:t>
            </w:r>
          </w:p>
          <w:p w14:paraId="61936A88" w14:textId="77777777" w:rsidR="00505F23" w:rsidRPr="00896735" w:rsidRDefault="00505F23" w:rsidP="00505F23">
            <w:pPr>
              <w:pStyle w:val="ListeParagraf"/>
              <w:numPr>
                <w:ilvl w:val="0"/>
                <w:numId w:val="2"/>
              </w:numPr>
              <w:jc w:val="both"/>
              <w:rPr>
                <w:rFonts w:cstheme="minorHAnsi"/>
              </w:rPr>
            </w:pPr>
            <w:r w:rsidRPr="00896735">
              <w:rPr>
                <w:rFonts w:cstheme="minorHAnsi"/>
              </w:rPr>
              <w:t>Saklama Ve Arşiv Faaliyetlerinin Yürütülmesi</w:t>
            </w:r>
          </w:p>
          <w:p w14:paraId="7096E144" w14:textId="77777777" w:rsidR="00505F23" w:rsidRDefault="00505F23" w:rsidP="00505F23">
            <w:pPr>
              <w:pStyle w:val="ListeParagraf"/>
              <w:numPr>
                <w:ilvl w:val="0"/>
                <w:numId w:val="2"/>
              </w:numPr>
              <w:jc w:val="both"/>
              <w:rPr>
                <w:rFonts w:cstheme="minorHAnsi"/>
              </w:rPr>
            </w:pPr>
            <w:r w:rsidRPr="00896735">
              <w:rPr>
                <w:rFonts w:cstheme="minorHAnsi"/>
              </w:rPr>
              <w:t>Talep / Şikayetlerin Takibi</w:t>
            </w:r>
          </w:p>
          <w:p w14:paraId="79F7E6B3" w14:textId="27CDBB46" w:rsidR="00505F23" w:rsidRPr="00E0455D" w:rsidRDefault="00505F23" w:rsidP="00505F23">
            <w:pPr>
              <w:pStyle w:val="ListeParagraf"/>
              <w:numPr>
                <w:ilvl w:val="0"/>
                <w:numId w:val="2"/>
              </w:numPr>
              <w:jc w:val="both"/>
              <w:rPr>
                <w:rFonts w:cstheme="minorHAnsi"/>
              </w:rPr>
            </w:pPr>
            <w:r w:rsidRPr="00896735">
              <w:rPr>
                <w:rFonts w:cstheme="minorHAnsi"/>
              </w:rPr>
              <w:t>Yetkili Kişi, Kurum Ve</w:t>
            </w:r>
            <w:r w:rsidRPr="00EE2A7D">
              <w:rPr>
                <w:rFonts w:cstheme="minorHAnsi"/>
              </w:rPr>
              <w:t xml:space="preserve"> Kuruluşlara Bilgi Verilmesi</w:t>
            </w:r>
          </w:p>
        </w:tc>
      </w:tr>
      <w:tr w:rsidR="005E1414" w:rsidRPr="005956FF" w14:paraId="37FBD822" w14:textId="77777777" w:rsidTr="006C65B1">
        <w:tc>
          <w:tcPr>
            <w:tcW w:w="1478" w:type="pct"/>
          </w:tcPr>
          <w:p w14:paraId="0164712F" w14:textId="780DA4FE" w:rsidR="005E1414" w:rsidRDefault="005E1414" w:rsidP="006C65B1">
            <w:pPr>
              <w:jc w:val="both"/>
              <w:rPr>
                <w:rFonts w:cstheme="minorHAnsi"/>
                <w:b/>
                <w:bCs/>
              </w:rPr>
            </w:pPr>
            <w:r w:rsidRPr="00892EC0">
              <w:rPr>
                <w:rFonts w:cstheme="minorHAnsi"/>
                <w:b/>
                <w:bCs/>
              </w:rPr>
              <w:t xml:space="preserve">Talep / </w:t>
            </w:r>
            <w:proofErr w:type="gramStart"/>
            <w:r w:rsidRPr="00892EC0">
              <w:rPr>
                <w:rFonts w:cstheme="minorHAnsi"/>
                <w:b/>
                <w:bCs/>
              </w:rPr>
              <w:t>Şikayet</w:t>
            </w:r>
            <w:proofErr w:type="gramEnd"/>
            <w:r w:rsidR="00ED67F3">
              <w:rPr>
                <w:rFonts w:cstheme="minorHAnsi"/>
                <w:b/>
                <w:bCs/>
              </w:rPr>
              <w:t xml:space="preserve"> / Öneri</w:t>
            </w:r>
            <w:r w:rsidRPr="00892EC0">
              <w:rPr>
                <w:rFonts w:cstheme="minorHAnsi"/>
                <w:b/>
                <w:bCs/>
              </w:rPr>
              <w:t xml:space="preserve"> Verisi</w:t>
            </w:r>
          </w:p>
        </w:tc>
        <w:tc>
          <w:tcPr>
            <w:tcW w:w="3522" w:type="pct"/>
          </w:tcPr>
          <w:p w14:paraId="0556D4FF" w14:textId="46E9D60F" w:rsidR="005E1414" w:rsidRPr="00F631EC" w:rsidRDefault="005E1414" w:rsidP="006C65B1">
            <w:pPr>
              <w:jc w:val="both"/>
              <w:rPr>
                <w:rFonts w:cstheme="minorHAnsi"/>
              </w:rPr>
            </w:pPr>
            <w:r w:rsidRPr="00E0455D">
              <w:rPr>
                <w:rFonts w:cstheme="minorHAnsi"/>
              </w:rPr>
              <w:t>Bu kategorideki</w:t>
            </w:r>
            <w:r w:rsidR="00ED67F3">
              <w:rPr>
                <w:rFonts w:cstheme="minorHAnsi"/>
              </w:rPr>
              <w:t xml:space="preserve"> kişisel</w:t>
            </w:r>
            <w:r w:rsidRPr="00E0455D">
              <w:rPr>
                <w:rFonts w:cstheme="minorHAnsi"/>
              </w:rPr>
              <w:t xml:space="preserve"> verileriniz, KVKK’nın 5’inci maddesinin 2’nci fıkrasının (c) bendi uyarınca bir sözleşmenin kurulması veya ifasıyla doğrudan doğruya ilgili olması kaydıyla, sözleşmenin taraflarına ait kişisel verilerin işlenmesinin gerekli olması, (ç) bendi uyarınca veri </w:t>
            </w:r>
            <w:r w:rsidRPr="00E0455D">
              <w:rPr>
                <w:rFonts w:cstheme="minorHAnsi"/>
              </w:rPr>
              <w:lastRenderedPageBreak/>
              <w:t>sorumlusunun hukuki yükümlülüğünü yerine getirebilmesi için zorunlu olması, (e) bendi uyarınca bir hakkın tesisi, kullanılması veya korunması için veri işlemenin zorunlu olması ve (f) bendi uyarınca ilgili kişinin temel hak ve özgürlüklerine zarar vermemek kaydıyla, veri sorumlusunun meşru menfaatleri için veri işlenmesinin zorunlu olması kişisel veri işleme şartları (hukuki sebepleri) kapsamında ve aşağıdaki amaçlarla işlenmekte</w:t>
            </w:r>
            <w:r w:rsidR="00496E7A">
              <w:rPr>
                <w:rFonts w:cstheme="minorHAnsi"/>
              </w:rPr>
              <w:t xml:space="preserve"> ve aktarılmaktadır</w:t>
            </w:r>
            <w:r w:rsidRPr="00E0455D">
              <w:rPr>
                <w:rFonts w:cstheme="minorHAnsi"/>
              </w:rPr>
              <w:t>:</w:t>
            </w:r>
          </w:p>
          <w:p w14:paraId="6F35E199" w14:textId="77777777" w:rsidR="005E1414" w:rsidRPr="00235BF6" w:rsidRDefault="005E1414" w:rsidP="006C65B1">
            <w:pPr>
              <w:jc w:val="both"/>
              <w:rPr>
                <w:rFonts w:cstheme="minorHAnsi"/>
              </w:rPr>
            </w:pPr>
          </w:p>
          <w:p w14:paraId="011CA14E" w14:textId="77777777" w:rsidR="005E1414" w:rsidRPr="00CA75DA" w:rsidRDefault="005E1414" w:rsidP="006C65B1">
            <w:pPr>
              <w:pStyle w:val="ListeParagraf"/>
              <w:numPr>
                <w:ilvl w:val="0"/>
                <w:numId w:val="2"/>
              </w:numPr>
              <w:jc w:val="both"/>
              <w:rPr>
                <w:rFonts w:cstheme="minorHAnsi"/>
              </w:rPr>
            </w:pPr>
            <w:r w:rsidRPr="00591F54">
              <w:rPr>
                <w:rFonts w:cstheme="minorHAnsi"/>
              </w:rPr>
              <w:t>Denetim / Etik Faaliyetlerinin Yürütülmesi</w:t>
            </w:r>
          </w:p>
          <w:p w14:paraId="4264E528" w14:textId="77777777" w:rsidR="005E1414" w:rsidRPr="00C6113A" w:rsidRDefault="005E1414" w:rsidP="006C65B1">
            <w:pPr>
              <w:pStyle w:val="ListeParagraf"/>
              <w:numPr>
                <w:ilvl w:val="0"/>
                <w:numId w:val="2"/>
              </w:numPr>
              <w:jc w:val="both"/>
              <w:rPr>
                <w:rFonts w:cstheme="minorHAnsi"/>
              </w:rPr>
            </w:pPr>
            <w:r w:rsidRPr="00C6113A">
              <w:rPr>
                <w:rFonts w:cstheme="minorHAnsi"/>
              </w:rPr>
              <w:t>Faaliyetlerin Mevzuata Uygun Yürütülmesi</w:t>
            </w:r>
          </w:p>
          <w:p w14:paraId="33B815BC" w14:textId="77777777" w:rsidR="005E1414" w:rsidRDefault="005E1414" w:rsidP="006C65B1">
            <w:pPr>
              <w:pStyle w:val="ListeParagraf"/>
              <w:numPr>
                <w:ilvl w:val="0"/>
                <w:numId w:val="2"/>
              </w:numPr>
              <w:jc w:val="both"/>
              <w:rPr>
                <w:rFonts w:cstheme="minorHAnsi"/>
              </w:rPr>
            </w:pPr>
            <w:r w:rsidRPr="00C6113A">
              <w:rPr>
                <w:rFonts w:cstheme="minorHAnsi"/>
              </w:rPr>
              <w:t>Hukuk İşlerinin Takibi Ve Yürütülmesi</w:t>
            </w:r>
          </w:p>
          <w:p w14:paraId="3826A94F" w14:textId="77777777" w:rsidR="005E1414" w:rsidRPr="00CA75DA" w:rsidRDefault="005E1414" w:rsidP="006C65B1">
            <w:pPr>
              <w:pStyle w:val="ListeParagraf"/>
              <w:numPr>
                <w:ilvl w:val="0"/>
                <w:numId w:val="2"/>
              </w:numPr>
              <w:jc w:val="both"/>
              <w:rPr>
                <w:rFonts w:cstheme="minorHAnsi"/>
              </w:rPr>
            </w:pPr>
            <w:r w:rsidRPr="00591F54">
              <w:rPr>
                <w:rFonts w:cstheme="minorHAnsi"/>
              </w:rPr>
              <w:t>İç Denetim</w:t>
            </w:r>
            <w:r>
              <w:rPr>
                <w:rFonts w:cstheme="minorHAnsi"/>
              </w:rPr>
              <w:t xml:space="preserve"> </w:t>
            </w:r>
            <w:r w:rsidRPr="00591F54">
              <w:rPr>
                <w:rFonts w:cstheme="minorHAnsi"/>
              </w:rPr>
              <w:t>/ Soruşturma / İstihbarat Faaliyetlerinin Yürütülmesi</w:t>
            </w:r>
          </w:p>
          <w:p w14:paraId="3E3A17A3" w14:textId="77777777" w:rsidR="005E1414" w:rsidRPr="00C6113A" w:rsidRDefault="005E1414" w:rsidP="006C65B1">
            <w:pPr>
              <w:pStyle w:val="ListeParagraf"/>
              <w:numPr>
                <w:ilvl w:val="0"/>
                <w:numId w:val="2"/>
              </w:numPr>
              <w:jc w:val="both"/>
              <w:rPr>
                <w:rFonts w:cstheme="minorHAnsi"/>
              </w:rPr>
            </w:pPr>
            <w:r w:rsidRPr="00C6113A">
              <w:rPr>
                <w:rFonts w:cstheme="minorHAnsi"/>
              </w:rPr>
              <w:t>İletişim Faaliyetlerinin Yürütülmesi</w:t>
            </w:r>
          </w:p>
          <w:p w14:paraId="55A99D2F" w14:textId="77777777" w:rsidR="005E1414" w:rsidRPr="00C6113A" w:rsidRDefault="005E1414" w:rsidP="006C65B1">
            <w:pPr>
              <w:pStyle w:val="ListeParagraf"/>
              <w:numPr>
                <w:ilvl w:val="0"/>
                <w:numId w:val="2"/>
              </w:numPr>
              <w:jc w:val="both"/>
              <w:rPr>
                <w:rFonts w:cstheme="minorHAnsi"/>
              </w:rPr>
            </w:pPr>
            <w:r w:rsidRPr="00C6113A">
              <w:rPr>
                <w:rFonts w:cstheme="minorHAnsi"/>
              </w:rPr>
              <w:t>İş Faaliyetlerinin Yürütülmesi / Denetimi</w:t>
            </w:r>
          </w:p>
          <w:p w14:paraId="66FFED29" w14:textId="77777777" w:rsidR="005E1414" w:rsidRPr="00C6113A" w:rsidRDefault="005E1414" w:rsidP="006C65B1">
            <w:pPr>
              <w:pStyle w:val="ListeParagraf"/>
              <w:numPr>
                <w:ilvl w:val="0"/>
                <w:numId w:val="2"/>
              </w:numPr>
              <w:jc w:val="both"/>
              <w:rPr>
                <w:rFonts w:cstheme="minorHAnsi"/>
              </w:rPr>
            </w:pPr>
            <w:r w:rsidRPr="00C6113A">
              <w:rPr>
                <w:rFonts w:cstheme="minorHAnsi"/>
              </w:rPr>
              <w:t>İş Süreçlerinin İyileştirilmesine Yönelik Önerilerin Alınması Ve Değerlendirilmesi</w:t>
            </w:r>
          </w:p>
          <w:p w14:paraId="033A3CFA" w14:textId="77777777" w:rsidR="005E1414" w:rsidRPr="00235BF6" w:rsidRDefault="005E1414" w:rsidP="006C65B1">
            <w:pPr>
              <w:pStyle w:val="ListeParagraf"/>
              <w:numPr>
                <w:ilvl w:val="0"/>
                <w:numId w:val="2"/>
              </w:numPr>
              <w:jc w:val="both"/>
              <w:rPr>
                <w:rFonts w:cstheme="minorHAnsi"/>
              </w:rPr>
            </w:pPr>
            <w:r w:rsidRPr="00C6113A">
              <w:rPr>
                <w:rFonts w:cstheme="minorHAnsi"/>
              </w:rPr>
              <w:t>İş Sürekliliğinin Sağlanması Faaliyetlerinin Yürütülmesi</w:t>
            </w:r>
          </w:p>
          <w:p w14:paraId="23A67A0C" w14:textId="77777777" w:rsidR="004911AC" w:rsidRPr="00D1175C" w:rsidRDefault="004911AC" w:rsidP="004911AC">
            <w:pPr>
              <w:pStyle w:val="ListeParagraf"/>
              <w:numPr>
                <w:ilvl w:val="0"/>
                <w:numId w:val="2"/>
              </w:numPr>
              <w:jc w:val="both"/>
              <w:rPr>
                <w:rFonts w:cstheme="minorHAnsi"/>
              </w:rPr>
            </w:pPr>
            <w:r w:rsidRPr="005A289E">
              <w:rPr>
                <w:rFonts w:cstheme="minorHAnsi"/>
              </w:rPr>
              <w:t>Mal / Hizmet Satış Süreçlerinin Yürütülmesi</w:t>
            </w:r>
          </w:p>
          <w:p w14:paraId="44A4DC53" w14:textId="77777777" w:rsidR="004911AC" w:rsidRDefault="004911AC" w:rsidP="004911AC">
            <w:pPr>
              <w:pStyle w:val="ListeParagraf"/>
              <w:numPr>
                <w:ilvl w:val="0"/>
                <w:numId w:val="2"/>
              </w:numPr>
              <w:jc w:val="both"/>
              <w:rPr>
                <w:rFonts w:cstheme="minorHAnsi"/>
              </w:rPr>
            </w:pPr>
            <w:r w:rsidRPr="00EE2A7D">
              <w:rPr>
                <w:rFonts w:cstheme="minorHAnsi"/>
              </w:rPr>
              <w:t>Mal / Hizmet Satış Sonrası Destek Hizmetlerinin Yürütülmesi</w:t>
            </w:r>
          </w:p>
          <w:p w14:paraId="39EE8F25" w14:textId="77777777" w:rsidR="005E1414" w:rsidRPr="00EE2A7D" w:rsidRDefault="005E1414" w:rsidP="006C65B1">
            <w:pPr>
              <w:pStyle w:val="ListeParagraf"/>
              <w:numPr>
                <w:ilvl w:val="0"/>
                <w:numId w:val="2"/>
              </w:numPr>
              <w:jc w:val="both"/>
              <w:rPr>
                <w:rFonts w:cstheme="minorHAnsi"/>
              </w:rPr>
            </w:pPr>
            <w:r w:rsidRPr="00EE2A7D">
              <w:rPr>
                <w:rFonts w:cstheme="minorHAnsi"/>
              </w:rPr>
              <w:t>Müşteri İlişkileri Yönetimi Süreçlerinin Yürütülmesi</w:t>
            </w:r>
          </w:p>
          <w:p w14:paraId="0FF65E21" w14:textId="77777777" w:rsidR="005E1414" w:rsidRPr="00EE2A7D" w:rsidRDefault="005E1414" w:rsidP="006C65B1">
            <w:pPr>
              <w:pStyle w:val="ListeParagraf"/>
              <w:numPr>
                <w:ilvl w:val="0"/>
                <w:numId w:val="2"/>
              </w:numPr>
              <w:jc w:val="both"/>
              <w:rPr>
                <w:rFonts w:cstheme="minorHAnsi"/>
              </w:rPr>
            </w:pPr>
            <w:r w:rsidRPr="00EE2A7D">
              <w:rPr>
                <w:rFonts w:cstheme="minorHAnsi"/>
              </w:rPr>
              <w:t>Müşteri Memnuniyetine Yönelik Aktivitelerin Yürütülmesi</w:t>
            </w:r>
          </w:p>
          <w:p w14:paraId="7985C9BD" w14:textId="671DC8B9" w:rsidR="005E1414" w:rsidRDefault="005E1414" w:rsidP="006C65B1">
            <w:pPr>
              <w:pStyle w:val="ListeParagraf"/>
              <w:numPr>
                <w:ilvl w:val="0"/>
                <w:numId w:val="2"/>
              </w:numPr>
              <w:jc w:val="both"/>
              <w:rPr>
                <w:rFonts w:cstheme="minorHAnsi"/>
              </w:rPr>
            </w:pPr>
            <w:r w:rsidRPr="00EE2A7D">
              <w:rPr>
                <w:rFonts w:cstheme="minorHAnsi"/>
              </w:rPr>
              <w:t>Saklama Ve Arşiv Faaliyetlerinin Yürütülmesi</w:t>
            </w:r>
          </w:p>
          <w:p w14:paraId="7CAA5E09" w14:textId="3B37CE99" w:rsidR="009366E8" w:rsidRPr="009366E8" w:rsidRDefault="009366E8" w:rsidP="009366E8">
            <w:pPr>
              <w:pStyle w:val="ListeParagraf"/>
              <w:numPr>
                <w:ilvl w:val="0"/>
                <w:numId w:val="2"/>
              </w:numPr>
              <w:jc w:val="both"/>
              <w:rPr>
                <w:rFonts w:cstheme="minorHAnsi"/>
              </w:rPr>
            </w:pPr>
            <w:r w:rsidRPr="00284FBA">
              <w:rPr>
                <w:rFonts w:cstheme="minorHAnsi"/>
              </w:rPr>
              <w:t>Sözleşme Süreçlerinin Yürütülmesi</w:t>
            </w:r>
          </w:p>
          <w:p w14:paraId="1C9948E1" w14:textId="77777777" w:rsidR="005E1414" w:rsidRPr="00EE2A7D" w:rsidRDefault="005E1414" w:rsidP="006C65B1">
            <w:pPr>
              <w:pStyle w:val="ListeParagraf"/>
              <w:numPr>
                <w:ilvl w:val="0"/>
                <w:numId w:val="2"/>
              </w:numPr>
              <w:jc w:val="both"/>
              <w:rPr>
                <w:rFonts w:cstheme="minorHAnsi"/>
              </w:rPr>
            </w:pPr>
            <w:r w:rsidRPr="00EE2A7D">
              <w:rPr>
                <w:rFonts w:cstheme="minorHAnsi"/>
              </w:rPr>
              <w:t>Talep / Şikayetlerin Takibi</w:t>
            </w:r>
          </w:p>
          <w:p w14:paraId="2C2825CD" w14:textId="77777777" w:rsidR="009366E8" w:rsidRPr="0005016B" w:rsidRDefault="009366E8" w:rsidP="009366E8">
            <w:pPr>
              <w:pStyle w:val="ListeParagraf"/>
              <w:numPr>
                <w:ilvl w:val="0"/>
                <w:numId w:val="2"/>
              </w:numPr>
              <w:jc w:val="both"/>
              <w:rPr>
                <w:rFonts w:cstheme="minorHAnsi"/>
              </w:rPr>
            </w:pPr>
            <w:r w:rsidRPr="008F278A">
              <w:rPr>
                <w:rFonts w:cstheme="minorHAnsi"/>
              </w:rPr>
              <w:t>Veri Sorumlusu Operasyonlarının Güvenliğinin Temini</w:t>
            </w:r>
          </w:p>
          <w:p w14:paraId="48461202" w14:textId="77777777" w:rsidR="005E1414" w:rsidRDefault="005E1414" w:rsidP="006C65B1">
            <w:pPr>
              <w:pStyle w:val="ListeParagraf"/>
              <w:numPr>
                <w:ilvl w:val="0"/>
                <w:numId w:val="2"/>
              </w:numPr>
              <w:jc w:val="both"/>
              <w:rPr>
                <w:rFonts w:cstheme="minorHAnsi"/>
              </w:rPr>
            </w:pPr>
            <w:r w:rsidRPr="00EE2A7D">
              <w:rPr>
                <w:rFonts w:cstheme="minorHAnsi"/>
              </w:rPr>
              <w:t>Yetkili Kişi, Kurum Ve Kuruluşlara Bilgi Verilmesi</w:t>
            </w:r>
          </w:p>
          <w:p w14:paraId="3F8DA4E6" w14:textId="5E92FECE" w:rsidR="00D26881" w:rsidRPr="005956FF" w:rsidRDefault="00D26881" w:rsidP="00D26881">
            <w:pPr>
              <w:pStyle w:val="ListeParagraf"/>
              <w:ind w:left="360"/>
              <w:jc w:val="both"/>
              <w:rPr>
                <w:rFonts w:cstheme="minorHAnsi"/>
              </w:rPr>
            </w:pPr>
          </w:p>
        </w:tc>
      </w:tr>
    </w:tbl>
    <w:p w14:paraId="578C32CB" w14:textId="77777777" w:rsidR="001E4B10" w:rsidRPr="00892EC0" w:rsidRDefault="001E4B10" w:rsidP="001E4B10">
      <w:pPr>
        <w:spacing w:after="0" w:line="240" w:lineRule="auto"/>
        <w:jc w:val="both"/>
        <w:rPr>
          <w:rFonts w:cstheme="minorHAnsi"/>
          <w:b/>
        </w:rPr>
      </w:pPr>
    </w:p>
    <w:p w14:paraId="38857E46" w14:textId="38DD5629" w:rsidR="001E4B10" w:rsidRPr="008E12CA" w:rsidRDefault="001E4B10" w:rsidP="001E4B10">
      <w:pPr>
        <w:pStyle w:val="ListeParagraf"/>
        <w:numPr>
          <w:ilvl w:val="0"/>
          <w:numId w:val="1"/>
        </w:numPr>
        <w:spacing w:after="0" w:line="240" w:lineRule="auto"/>
        <w:jc w:val="both"/>
        <w:rPr>
          <w:rFonts w:cstheme="minorHAnsi"/>
          <w:b/>
          <w:iCs/>
        </w:rPr>
      </w:pPr>
      <w:r w:rsidRPr="00892EC0">
        <w:rPr>
          <w:rFonts w:cstheme="minorHAnsi"/>
          <w:b/>
          <w:i/>
        </w:rPr>
        <w:t xml:space="preserve"> </w:t>
      </w:r>
      <w:r w:rsidRPr="008E12CA">
        <w:rPr>
          <w:rFonts w:cstheme="minorHAnsi"/>
          <w:b/>
          <w:iCs/>
        </w:rPr>
        <w:t xml:space="preserve">Kişisel Verilerinizin Üçüncü Kişilere Aktarılması </w:t>
      </w:r>
    </w:p>
    <w:p w14:paraId="744A05D0" w14:textId="77777777" w:rsidR="001E4B10" w:rsidRPr="00892EC0" w:rsidRDefault="001E4B10" w:rsidP="001E4B10">
      <w:pPr>
        <w:spacing w:after="0" w:line="240" w:lineRule="auto"/>
        <w:jc w:val="both"/>
        <w:rPr>
          <w:rFonts w:cstheme="minorHAnsi"/>
          <w:bCs/>
          <w:i/>
        </w:rPr>
      </w:pPr>
    </w:p>
    <w:p w14:paraId="56CDFA37" w14:textId="77777777" w:rsidR="001E4B10" w:rsidRDefault="001E4B10" w:rsidP="001E4B10">
      <w:pPr>
        <w:pStyle w:val="MarginText"/>
        <w:tabs>
          <w:tab w:val="left" w:pos="900"/>
        </w:tabs>
        <w:spacing w:after="0" w:line="240" w:lineRule="auto"/>
        <w:rPr>
          <w:rFonts w:asciiTheme="minorHAnsi" w:hAnsiTheme="minorHAnsi" w:cstheme="minorHAnsi"/>
          <w:szCs w:val="22"/>
          <w:lang w:val="tr-TR"/>
        </w:rPr>
      </w:pPr>
      <w:r w:rsidRPr="00892EC0">
        <w:rPr>
          <w:rFonts w:asciiTheme="minorHAnsi" w:hAnsiTheme="minorHAnsi" w:cstheme="minorHAnsi"/>
          <w:szCs w:val="22"/>
          <w:lang w:val="tr-TR"/>
        </w:rPr>
        <w:t xml:space="preserve">Şirketimiz bünyesinde kişisel verilerinize, yalnızca yukarıda detaylarına yer verilen amaçlar bakımından sınırlı yetki erişimine sahip çalışanlarımız tarafından kendi görevlerini yerine getirmek amacıyla gerekli ölçüde </w:t>
      </w:r>
      <w:r w:rsidRPr="00120607">
        <w:rPr>
          <w:rFonts w:asciiTheme="minorHAnsi" w:hAnsiTheme="minorHAnsi" w:cstheme="minorHAnsi"/>
          <w:szCs w:val="22"/>
          <w:lang w:val="tr-TR"/>
        </w:rPr>
        <w:t>erişilebilmekte ve KVKK’nın 8’inci ve/veya 9’uncu maddelerinde düzenlenen aktarıma yönelik şartların bulunmadığı hallerde yurt içinde ve/veya yurt dışında yerleşik üçüncü kişilere aktarılmamaktadır. Bununla birlikte, yukarıda belirtilen her bir kişisel veri kategorisi kapsamında işlenen kişisel verileriniz, KVKK’nın 8’inci ve/veya 9’uncu maddelerine uygun şekilde ve ilgili veri kategorisi için yukarıda belirtilen kişisel veri işleme şartlarının (hukuki sebeplerinin) aktarım amaçları bakımından da ayrıca mevcut olması halinde aşağıdaki alıcı gruplarına aktarılabilecektir:</w:t>
      </w:r>
    </w:p>
    <w:p w14:paraId="37050159" w14:textId="77777777" w:rsidR="001E4B10" w:rsidRPr="00892EC0" w:rsidRDefault="001E4B10" w:rsidP="001E4B10">
      <w:pPr>
        <w:pStyle w:val="MarginText"/>
        <w:tabs>
          <w:tab w:val="left" w:pos="900"/>
        </w:tabs>
        <w:spacing w:after="0" w:line="240" w:lineRule="auto"/>
        <w:rPr>
          <w:rFonts w:asciiTheme="minorHAnsi" w:hAnsiTheme="minorHAnsi" w:cstheme="minorHAnsi"/>
          <w:szCs w:val="22"/>
          <w:lang w:val="tr-TR"/>
        </w:rPr>
      </w:pPr>
    </w:p>
    <w:p w14:paraId="5611865A" w14:textId="399F5376" w:rsidR="001E4B10" w:rsidRPr="00B9235E" w:rsidRDefault="001E4B10" w:rsidP="001E4B10">
      <w:pPr>
        <w:pStyle w:val="MarginText"/>
        <w:numPr>
          <w:ilvl w:val="0"/>
          <w:numId w:val="3"/>
        </w:numPr>
        <w:tabs>
          <w:tab w:val="left" w:pos="900"/>
        </w:tabs>
        <w:spacing w:after="0" w:line="240" w:lineRule="auto"/>
        <w:rPr>
          <w:rFonts w:asciiTheme="minorHAnsi" w:hAnsiTheme="minorHAnsi" w:cstheme="minorHAnsi"/>
          <w:szCs w:val="22"/>
          <w:lang w:val="tr-TR"/>
        </w:rPr>
      </w:pPr>
      <w:r w:rsidRPr="00892EC0">
        <w:rPr>
          <w:rFonts w:asciiTheme="minorHAnsi" w:hAnsiTheme="minorHAnsi" w:cstheme="minorHAnsi"/>
          <w:szCs w:val="22"/>
          <w:lang w:val="tr-TR"/>
        </w:rPr>
        <w:t xml:space="preserve">ürün ve/veya hizmet temin edilmesi </w:t>
      </w:r>
      <w:r w:rsidRPr="00C6113A">
        <w:rPr>
          <w:rFonts w:asciiTheme="minorHAnsi" w:hAnsiTheme="minorHAnsi" w:cstheme="minorHAnsi"/>
          <w:szCs w:val="22"/>
          <w:lang w:val="tr-TR"/>
        </w:rPr>
        <w:t xml:space="preserve">amacı </w:t>
      </w:r>
      <w:bookmarkStart w:id="6" w:name="_Hlk59138291"/>
      <w:r w:rsidRPr="00C6113A">
        <w:rPr>
          <w:rFonts w:asciiTheme="minorHAnsi" w:hAnsiTheme="minorHAnsi" w:cstheme="minorHAnsi"/>
          <w:szCs w:val="22"/>
          <w:lang w:val="tr-TR"/>
        </w:rPr>
        <w:t>başta olmak üzere</w:t>
      </w:r>
      <w:r w:rsidR="00D26881">
        <w:rPr>
          <w:rFonts w:asciiTheme="minorHAnsi" w:hAnsiTheme="minorHAnsi" w:cstheme="minorHAnsi"/>
          <w:szCs w:val="22"/>
          <w:lang w:val="tr-TR"/>
        </w:rPr>
        <w:t xml:space="preserve"> kimlik, iletişim, müşteri işlem</w:t>
      </w:r>
      <w:r w:rsidR="00505F23">
        <w:rPr>
          <w:rFonts w:asciiTheme="minorHAnsi" w:hAnsiTheme="minorHAnsi" w:cstheme="minorHAnsi"/>
          <w:szCs w:val="22"/>
          <w:lang w:val="tr-TR"/>
        </w:rPr>
        <w:t>, görsel ve işitsel veri</w:t>
      </w:r>
      <w:r w:rsidR="00496E7A">
        <w:rPr>
          <w:rFonts w:asciiTheme="minorHAnsi" w:hAnsiTheme="minorHAnsi" w:cstheme="minorHAnsi"/>
          <w:szCs w:val="22"/>
          <w:lang w:val="tr-TR"/>
        </w:rPr>
        <w:t xml:space="preserve"> ve</w:t>
      </w:r>
      <w:r w:rsidR="00D26881">
        <w:rPr>
          <w:rFonts w:asciiTheme="minorHAnsi" w:hAnsiTheme="minorHAnsi" w:cstheme="minorHAnsi"/>
          <w:szCs w:val="22"/>
          <w:lang w:val="tr-TR"/>
        </w:rPr>
        <w:t xml:space="preserve"> talep / şikayet / öneri </w:t>
      </w:r>
      <w:r w:rsidR="00D26881" w:rsidRPr="00D26881">
        <w:rPr>
          <w:rFonts w:asciiTheme="minorHAnsi" w:hAnsiTheme="minorHAnsi" w:cstheme="minorHAnsi"/>
          <w:szCs w:val="22"/>
          <w:lang w:val="tr-TR"/>
        </w:rPr>
        <w:t>veri kategorileri ile sınırlı kişisel verileriniz</w:t>
      </w:r>
      <w:r w:rsidR="0016492A">
        <w:rPr>
          <w:rFonts w:asciiTheme="minorHAnsi" w:hAnsiTheme="minorHAnsi" w:cstheme="minorHAnsi"/>
          <w:szCs w:val="22"/>
          <w:lang w:val="tr-TR"/>
        </w:rPr>
        <w:t>i</w:t>
      </w:r>
      <w:r w:rsidRPr="00C6113A">
        <w:rPr>
          <w:rFonts w:asciiTheme="minorHAnsi" w:hAnsiTheme="minorHAnsi" w:cstheme="minorHAnsi"/>
          <w:szCs w:val="22"/>
          <w:lang w:val="tr-TR"/>
        </w:rPr>
        <w:t xml:space="preserve"> yukarıda her bir veri kategorisi için ilgili kategoride belirlenen amaçlarla yurt içinde ve/veya yurt dışında yerleşik</w:t>
      </w:r>
      <w:bookmarkEnd w:id="6"/>
      <w:r w:rsidRPr="00892EC0" w:rsidDel="00120607">
        <w:rPr>
          <w:rFonts w:asciiTheme="minorHAnsi" w:hAnsiTheme="minorHAnsi" w:cstheme="minorHAnsi"/>
          <w:szCs w:val="22"/>
          <w:lang w:val="tr-TR"/>
        </w:rPr>
        <w:t xml:space="preserve"> </w:t>
      </w:r>
      <w:r w:rsidRPr="008C148F">
        <w:rPr>
          <w:rFonts w:asciiTheme="minorHAnsi" w:hAnsiTheme="minorHAnsi" w:cstheme="minorHAnsi"/>
          <w:b/>
          <w:bCs/>
          <w:i/>
          <w:iCs/>
          <w:szCs w:val="22"/>
          <w:lang w:val="tr-TR"/>
        </w:rPr>
        <w:t>tedarikçilerimize</w:t>
      </w:r>
      <w:r w:rsidR="00B9235E">
        <w:rPr>
          <w:rFonts w:asciiTheme="minorHAnsi" w:hAnsiTheme="minorHAnsi" w:cstheme="minorHAnsi"/>
          <w:b/>
          <w:bCs/>
          <w:i/>
          <w:iCs/>
          <w:szCs w:val="22"/>
          <w:lang w:val="tr-TR"/>
        </w:rPr>
        <w:t xml:space="preserve"> </w:t>
      </w:r>
      <w:r w:rsidRPr="00892EC0">
        <w:rPr>
          <w:rFonts w:asciiTheme="minorHAnsi" w:hAnsiTheme="minorHAnsi" w:cstheme="minorHAnsi"/>
          <w:i/>
          <w:iCs/>
          <w:szCs w:val="22"/>
          <w:lang w:val="tr-TR"/>
        </w:rPr>
        <w:t>(örn. hukuk danışmanları</w:t>
      </w:r>
      <w:r w:rsidR="00496E7A">
        <w:rPr>
          <w:rFonts w:asciiTheme="minorHAnsi" w:hAnsiTheme="minorHAnsi" w:cstheme="minorHAnsi"/>
          <w:i/>
          <w:iCs/>
          <w:szCs w:val="22"/>
          <w:lang w:val="tr-TR"/>
        </w:rPr>
        <w:t>,</w:t>
      </w:r>
      <w:r w:rsidRPr="00892EC0">
        <w:rPr>
          <w:rFonts w:asciiTheme="minorHAnsi" w:hAnsiTheme="minorHAnsi" w:cstheme="minorHAnsi"/>
          <w:i/>
          <w:iCs/>
          <w:szCs w:val="22"/>
          <w:lang w:val="tr-TR"/>
        </w:rPr>
        <w:t xml:space="preserve"> ajanslar</w:t>
      </w:r>
      <w:r w:rsidR="008E12CA">
        <w:rPr>
          <w:rFonts w:asciiTheme="minorHAnsi" w:hAnsiTheme="minorHAnsi" w:cstheme="minorHAnsi"/>
          <w:i/>
          <w:iCs/>
          <w:szCs w:val="22"/>
          <w:lang w:val="tr-TR"/>
        </w:rPr>
        <w:t>,</w:t>
      </w:r>
      <w:r w:rsidR="0024745A">
        <w:rPr>
          <w:rFonts w:asciiTheme="minorHAnsi" w:hAnsiTheme="minorHAnsi" w:cstheme="minorHAnsi"/>
          <w:i/>
          <w:iCs/>
          <w:szCs w:val="22"/>
          <w:lang w:val="tr-TR"/>
        </w:rPr>
        <w:t xml:space="preserve"> </w:t>
      </w:r>
      <w:r w:rsidR="00713DA1" w:rsidRPr="00E1506F">
        <w:rPr>
          <w:rFonts w:asciiTheme="minorHAnsi" w:hAnsiTheme="minorHAnsi" w:cstheme="minorHAnsi"/>
          <w:i/>
          <w:iCs/>
          <w:szCs w:val="22"/>
          <w:lang w:val="tr-TR"/>
        </w:rPr>
        <w:t>bilişim teknolojileri ve veri barındırma hizmet</w:t>
      </w:r>
      <w:r w:rsidR="00713DA1">
        <w:rPr>
          <w:rFonts w:asciiTheme="minorHAnsi" w:hAnsiTheme="minorHAnsi" w:cstheme="minorHAnsi"/>
          <w:i/>
          <w:iCs/>
          <w:szCs w:val="22"/>
          <w:lang w:val="tr-TR"/>
        </w:rPr>
        <w:t xml:space="preserve"> sağlayıcıları, sizlere sunulan alternatif yöntemler arasından </w:t>
      </w:r>
      <w:r w:rsidR="0024745A">
        <w:rPr>
          <w:rFonts w:asciiTheme="minorHAnsi" w:hAnsiTheme="minorHAnsi" w:cstheme="minorHAnsi"/>
          <w:i/>
          <w:iCs/>
          <w:szCs w:val="22"/>
          <w:lang w:val="tr-TR"/>
        </w:rPr>
        <w:t>Dijital Asistan iletişim yöntemini tercih etmeniz halinde Whatsapp sunucuları</w:t>
      </w:r>
      <w:r w:rsidRPr="00892EC0">
        <w:rPr>
          <w:rFonts w:asciiTheme="minorHAnsi" w:hAnsiTheme="minorHAnsi" w:cstheme="minorHAnsi"/>
          <w:i/>
          <w:iCs/>
          <w:szCs w:val="22"/>
          <w:lang w:val="tr-TR"/>
        </w:rPr>
        <w:t>)</w:t>
      </w:r>
      <w:r w:rsidRPr="00892EC0">
        <w:rPr>
          <w:rFonts w:asciiTheme="minorHAnsi" w:hAnsiTheme="minorHAnsi" w:cstheme="minorHAnsi"/>
          <w:szCs w:val="22"/>
          <w:lang w:val="tr-TR"/>
        </w:rPr>
        <w:t>,</w:t>
      </w:r>
      <w:r w:rsidRPr="00892EC0">
        <w:rPr>
          <w:lang w:val="tr-TR"/>
        </w:rPr>
        <w:t xml:space="preserve"> </w:t>
      </w:r>
    </w:p>
    <w:p w14:paraId="5BA23C5E" w14:textId="078ECB90" w:rsidR="001E4B10" w:rsidRPr="00892EC0" w:rsidRDefault="001E4B10" w:rsidP="001E4B10">
      <w:pPr>
        <w:pStyle w:val="MarginText"/>
        <w:numPr>
          <w:ilvl w:val="0"/>
          <w:numId w:val="3"/>
        </w:numPr>
        <w:tabs>
          <w:tab w:val="left" w:pos="900"/>
        </w:tabs>
        <w:spacing w:after="0" w:line="240" w:lineRule="auto"/>
        <w:rPr>
          <w:rFonts w:asciiTheme="minorHAnsi" w:hAnsiTheme="minorHAnsi" w:cstheme="minorHAnsi"/>
          <w:szCs w:val="22"/>
          <w:lang w:val="tr-TR"/>
        </w:rPr>
      </w:pPr>
      <w:bookmarkStart w:id="7" w:name="_Hlk35524068"/>
      <w:r w:rsidRPr="00892EC0">
        <w:rPr>
          <w:rFonts w:asciiTheme="minorHAnsi" w:hAnsiTheme="minorHAnsi" w:cstheme="minorHAnsi"/>
          <w:szCs w:val="22"/>
          <w:lang w:val="tr-TR"/>
        </w:rPr>
        <w:t xml:space="preserve">Şirketimizin </w:t>
      </w:r>
      <w:bookmarkStart w:id="8" w:name="_Hlk35524017"/>
      <w:r w:rsidRPr="008C148F">
        <w:rPr>
          <w:rFonts w:asciiTheme="minorHAnsi" w:hAnsiTheme="minorHAnsi" w:cstheme="minorHAnsi"/>
          <w:szCs w:val="22"/>
          <w:lang w:val="tr-TR"/>
        </w:rPr>
        <w:t>hukuki yükümlüklerinin yerine getirilmesi ile hukuk işlerinin takibi amaçlarıyla</w:t>
      </w:r>
      <w:r w:rsidR="003B2F53">
        <w:rPr>
          <w:rFonts w:asciiTheme="minorHAnsi" w:hAnsiTheme="minorHAnsi" w:cstheme="minorHAnsi"/>
          <w:szCs w:val="22"/>
          <w:lang w:val="tr-TR"/>
        </w:rPr>
        <w:t xml:space="preserve"> kimlik, iletişim, müşteri işlem</w:t>
      </w:r>
      <w:r w:rsidR="00505F23">
        <w:rPr>
          <w:rFonts w:asciiTheme="minorHAnsi" w:hAnsiTheme="minorHAnsi" w:cstheme="minorHAnsi"/>
          <w:szCs w:val="22"/>
          <w:lang w:val="tr-TR"/>
        </w:rPr>
        <w:t>, görsel ve işitsel veri</w:t>
      </w:r>
      <w:r w:rsidR="00496E7A">
        <w:rPr>
          <w:rFonts w:asciiTheme="minorHAnsi" w:hAnsiTheme="minorHAnsi" w:cstheme="minorHAnsi"/>
          <w:szCs w:val="22"/>
          <w:lang w:val="tr-TR"/>
        </w:rPr>
        <w:t xml:space="preserve"> </w:t>
      </w:r>
      <w:r w:rsidR="003B2F53">
        <w:rPr>
          <w:rFonts w:asciiTheme="minorHAnsi" w:hAnsiTheme="minorHAnsi" w:cstheme="minorHAnsi"/>
          <w:szCs w:val="22"/>
          <w:lang w:val="tr-TR"/>
        </w:rPr>
        <w:t xml:space="preserve">ve talep / </w:t>
      </w:r>
      <w:proofErr w:type="gramStart"/>
      <w:r w:rsidR="003B2F53">
        <w:rPr>
          <w:rFonts w:asciiTheme="minorHAnsi" w:hAnsiTheme="minorHAnsi" w:cstheme="minorHAnsi"/>
          <w:szCs w:val="22"/>
          <w:lang w:val="tr-TR"/>
        </w:rPr>
        <w:t>şikayet</w:t>
      </w:r>
      <w:proofErr w:type="gramEnd"/>
      <w:r w:rsidR="003B2F53">
        <w:rPr>
          <w:rFonts w:asciiTheme="minorHAnsi" w:hAnsiTheme="minorHAnsi" w:cstheme="minorHAnsi"/>
          <w:szCs w:val="22"/>
          <w:lang w:val="tr-TR"/>
        </w:rPr>
        <w:t xml:space="preserve"> / öneri </w:t>
      </w:r>
      <w:r w:rsidR="003B2F53" w:rsidRPr="00D26881">
        <w:rPr>
          <w:rFonts w:asciiTheme="minorHAnsi" w:hAnsiTheme="minorHAnsi" w:cstheme="minorHAnsi"/>
          <w:szCs w:val="22"/>
          <w:lang w:val="tr-TR"/>
        </w:rPr>
        <w:t>veri kategorileri ile sınırlı kişisel verileriniz</w:t>
      </w:r>
      <w:r w:rsidR="003B2F53">
        <w:rPr>
          <w:rFonts w:asciiTheme="minorHAnsi" w:hAnsiTheme="minorHAnsi" w:cstheme="minorHAnsi"/>
          <w:szCs w:val="22"/>
          <w:lang w:val="tr-TR"/>
        </w:rPr>
        <w:t xml:space="preserve">i </w:t>
      </w:r>
      <w:r w:rsidR="003B2F53" w:rsidRPr="00B038A7">
        <w:rPr>
          <w:rFonts w:asciiTheme="minorHAnsi" w:hAnsiTheme="minorHAnsi" w:cstheme="minorHAnsi"/>
          <w:szCs w:val="22"/>
          <w:lang w:val="tr-TR"/>
        </w:rPr>
        <w:t>yukarıda her bir veri kategorisi için ilgili kategoride belirlenen amaçlarla yurt içinde</w:t>
      </w:r>
      <w:r w:rsidR="003B2F53">
        <w:rPr>
          <w:rFonts w:asciiTheme="minorHAnsi" w:hAnsiTheme="minorHAnsi" w:cstheme="minorHAnsi"/>
          <w:szCs w:val="22"/>
          <w:lang w:val="tr-TR"/>
        </w:rPr>
        <w:t xml:space="preserve"> </w:t>
      </w:r>
      <w:r w:rsidR="003B2F53" w:rsidRPr="00B038A7">
        <w:rPr>
          <w:rFonts w:asciiTheme="minorHAnsi" w:hAnsiTheme="minorHAnsi" w:cstheme="minorHAnsi"/>
          <w:szCs w:val="22"/>
          <w:lang w:val="tr-TR"/>
        </w:rPr>
        <w:t>yerleşik</w:t>
      </w:r>
      <w:r w:rsidRPr="008C148F">
        <w:rPr>
          <w:rFonts w:asciiTheme="minorHAnsi" w:hAnsiTheme="minorHAnsi" w:cstheme="minorHAnsi"/>
          <w:szCs w:val="22"/>
          <w:lang w:val="tr-TR"/>
        </w:rPr>
        <w:t xml:space="preserve"> </w:t>
      </w:r>
      <w:r w:rsidRPr="008C148F">
        <w:rPr>
          <w:rFonts w:asciiTheme="minorHAnsi" w:hAnsiTheme="minorHAnsi" w:cstheme="minorHAnsi"/>
          <w:b/>
          <w:bCs/>
          <w:i/>
          <w:iCs/>
          <w:szCs w:val="22"/>
          <w:lang w:val="tr-TR"/>
        </w:rPr>
        <w:t xml:space="preserve">yetkili </w:t>
      </w:r>
      <w:r>
        <w:rPr>
          <w:rFonts w:asciiTheme="minorHAnsi" w:hAnsiTheme="minorHAnsi" w:cstheme="minorHAnsi"/>
          <w:b/>
          <w:bCs/>
          <w:i/>
          <w:iCs/>
          <w:szCs w:val="22"/>
          <w:lang w:val="tr-TR"/>
        </w:rPr>
        <w:t xml:space="preserve">kamu kurum ve </w:t>
      </w:r>
      <w:r w:rsidRPr="008C148F">
        <w:rPr>
          <w:rFonts w:asciiTheme="minorHAnsi" w:hAnsiTheme="minorHAnsi" w:cstheme="minorHAnsi"/>
          <w:b/>
          <w:bCs/>
          <w:i/>
          <w:iCs/>
          <w:szCs w:val="22"/>
          <w:lang w:val="tr-TR"/>
        </w:rPr>
        <w:t>kuruluşlar</w:t>
      </w:r>
      <w:r>
        <w:rPr>
          <w:rFonts w:asciiTheme="minorHAnsi" w:hAnsiTheme="minorHAnsi" w:cstheme="minorHAnsi"/>
          <w:b/>
          <w:bCs/>
          <w:i/>
          <w:iCs/>
          <w:szCs w:val="22"/>
          <w:lang w:val="tr-TR"/>
        </w:rPr>
        <w:t>ın</w:t>
      </w:r>
      <w:r w:rsidRPr="008C148F">
        <w:rPr>
          <w:rFonts w:asciiTheme="minorHAnsi" w:hAnsiTheme="minorHAnsi" w:cstheme="minorHAnsi"/>
          <w:b/>
          <w:bCs/>
          <w:i/>
          <w:iCs/>
          <w:szCs w:val="22"/>
          <w:lang w:val="tr-TR"/>
        </w:rPr>
        <w:t>a</w:t>
      </w:r>
      <w:r w:rsidR="003B2F53">
        <w:rPr>
          <w:rFonts w:asciiTheme="minorHAnsi" w:hAnsiTheme="minorHAnsi" w:cstheme="minorHAnsi"/>
          <w:b/>
          <w:bCs/>
          <w:i/>
          <w:iCs/>
          <w:szCs w:val="22"/>
          <w:lang w:val="tr-TR"/>
        </w:rPr>
        <w:t>.</w:t>
      </w:r>
    </w:p>
    <w:bookmarkEnd w:id="7"/>
    <w:bookmarkEnd w:id="8"/>
    <w:p w14:paraId="2F63022F" w14:textId="77777777" w:rsidR="001E4B10" w:rsidRDefault="001E4B10" w:rsidP="001E4B10">
      <w:pPr>
        <w:spacing w:after="0" w:line="240" w:lineRule="auto"/>
        <w:jc w:val="both"/>
        <w:rPr>
          <w:rFonts w:cstheme="minorHAnsi"/>
        </w:rPr>
      </w:pPr>
    </w:p>
    <w:p w14:paraId="37656444" w14:textId="77777777" w:rsidR="00946049" w:rsidRPr="00892EC0" w:rsidRDefault="00946049" w:rsidP="001E4B10">
      <w:pPr>
        <w:spacing w:after="0" w:line="240" w:lineRule="auto"/>
        <w:jc w:val="both"/>
        <w:rPr>
          <w:rFonts w:cstheme="minorHAnsi"/>
        </w:rPr>
      </w:pPr>
    </w:p>
    <w:p w14:paraId="0457A3B6" w14:textId="77777777" w:rsidR="001E4B10" w:rsidRPr="008E12CA" w:rsidRDefault="001E4B10" w:rsidP="001E4B10">
      <w:pPr>
        <w:numPr>
          <w:ilvl w:val="0"/>
          <w:numId w:val="1"/>
        </w:numPr>
        <w:spacing w:after="0" w:line="240" w:lineRule="auto"/>
        <w:jc w:val="both"/>
        <w:rPr>
          <w:rFonts w:cstheme="minorHAnsi"/>
          <w:b/>
          <w:iCs/>
        </w:rPr>
      </w:pPr>
      <w:r w:rsidRPr="008E12CA">
        <w:rPr>
          <w:rFonts w:cstheme="minorHAnsi"/>
          <w:b/>
          <w:iCs/>
        </w:rPr>
        <w:lastRenderedPageBreak/>
        <w:t>Kişisel Verilerinizin İşlenme Süresi</w:t>
      </w:r>
    </w:p>
    <w:p w14:paraId="31304067" w14:textId="77777777" w:rsidR="001E4B10" w:rsidRPr="00892EC0" w:rsidRDefault="001E4B10" w:rsidP="001E4B10">
      <w:pPr>
        <w:spacing w:after="0" w:line="240" w:lineRule="auto"/>
        <w:jc w:val="both"/>
        <w:rPr>
          <w:rFonts w:cstheme="minorHAnsi"/>
        </w:rPr>
      </w:pPr>
    </w:p>
    <w:p w14:paraId="58CBC67D" w14:textId="77777777" w:rsidR="00341B0C" w:rsidRPr="00E97E92" w:rsidRDefault="00341B0C" w:rsidP="00341B0C">
      <w:pPr>
        <w:spacing w:after="0" w:line="240" w:lineRule="auto"/>
        <w:jc w:val="both"/>
        <w:rPr>
          <w:rFonts w:cstheme="minorHAnsi"/>
        </w:rPr>
      </w:pPr>
      <w:r w:rsidRPr="00E97E92">
        <w:rPr>
          <w:rFonts w:cstheme="minorHAnsi"/>
        </w:rPr>
        <w:t>Şirket faaliyetlerimiz sırasında elde edilen kişisel verileriniz, başta Anayasa olmak üzere KVKK, Kişisel Verilerin Silinmesi, Yok Edilmesi veya Anonim Hale Getirilmesi Hakkında Yönetmelik’te belirtilen genel prensipler ve düzenlemelere uygun şekilde saklanmakta ve imha edilmektedir.</w:t>
      </w:r>
    </w:p>
    <w:p w14:paraId="25FC3326" w14:textId="77777777" w:rsidR="001E4B10" w:rsidRPr="00892EC0" w:rsidRDefault="001E4B10" w:rsidP="001E4B10">
      <w:pPr>
        <w:spacing w:after="0" w:line="240" w:lineRule="auto"/>
        <w:jc w:val="both"/>
        <w:rPr>
          <w:rFonts w:cstheme="minorHAnsi"/>
        </w:rPr>
      </w:pPr>
    </w:p>
    <w:p w14:paraId="5743095A" w14:textId="77777777" w:rsidR="001E4B10" w:rsidRPr="00892EC0" w:rsidRDefault="001E4B10" w:rsidP="001E4B10">
      <w:pPr>
        <w:spacing w:after="0" w:line="240" w:lineRule="auto"/>
        <w:jc w:val="both"/>
        <w:rPr>
          <w:rFonts w:cstheme="minorHAnsi"/>
        </w:rPr>
      </w:pPr>
      <w:r w:rsidRPr="00892EC0">
        <w:rPr>
          <w:rFonts w:cstheme="minorHAnsi"/>
        </w:rPr>
        <w:t xml:space="preserve">Bu kapsamda kişisel verileriniz, </w:t>
      </w:r>
      <w:r>
        <w:rPr>
          <w:rFonts w:cstheme="minorHAnsi"/>
        </w:rPr>
        <w:t>yukarıda</w:t>
      </w:r>
      <w:r w:rsidRPr="00892EC0">
        <w:rPr>
          <w:rFonts w:cstheme="minorHAnsi"/>
        </w:rPr>
        <w:t xml:space="preserve"> yer alan kişisel veri işleme şartlarının tamamının ortadan kalkması halinde imha edilecektir. Kişisel verileriniz bu doğrultuda, talebinizin / şikayetinizin sonuçlandırılmasını takiben yasal zaman aşım süreleri boyunca işlenmeye devam edecektir. Kişisel verilerinizin imha edilmesine ilişkin talepleriniz bakımından, işbu Aydınlatma Metni’nin 6’ncı bölümünü incelemenizi rica ederiz.</w:t>
      </w:r>
    </w:p>
    <w:p w14:paraId="41CAA5A6" w14:textId="77777777" w:rsidR="001E4B10" w:rsidRPr="008E12CA" w:rsidRDefault="001E4B10" w:rsidP="001E4B10">
      <w:pPr>
        <w:spacing w:after="0" w:line="240" w:lineRule="auto"/>
        <w:jc w:val="both"/>
        <w:rPr>
          <w:rFonts w:cstheme="minorHAnsi"/>
        </w:rPr>
      </w:pPr>
    </w:p>
    <w:p w14:paraId="1641B6FC" w14:textId="77777777" w:rsidR="001E4B10" w:rsidRPr="008E12CA" w:rsidRDefault="001E4B10" w:rsidP="001E4B10">
      <w:pPr>
        <w:pStyle w:val="ListeParagraf"/>
        <w:numPr>
          <w:ilvl w:val="0"/>
          <w:numId w:val="1"/>
        </w:numPr>
        <w:spacing w:after="0" w:line="240" w:lineRule="auto"/>
        <w:jc w:val="both"/>
        <w:rPr>
          <w:rFonts w:cstheme="minorHAnsi"/>
          <w:b/>
          <w:iCs/>
        </w:rPr>
      </w:pPr>
      <w:r w:rsidRPr="008E12CA">
        <w:rPr>
          <w:rFonts w:cstheme="minorHAnsi"/>
          <w:b/>
          <w:i/>
        </w:rPr>
        <w:t xml:space="preserve"> </w:t>
      </w:r>
      <w:r w:rsidRPr="008E12CA">
        <w:rPr>
          <w:rFonts w:cstheme="minorHAnsi"/>
          <w:b/>
          <w:iCs/>
        </w:rPr>
        <w:t>KVKK Kapsamında Haklarınız</w:t>
      </w:r>
    </w:p>
    <w:p w14:paraId="7215A7AD" w14:textId="77777777" w:rsidR="001E4B10" w:rsidRPr="00892EC0" w:rsidRDefault="001E4B10" w:rsidP="001E4B10">
      <w:pPr>
        <w:spacing w:after="0" w:line="240" w:lineRule="auto"/>
        <w:ind w:left="360"/>
        <w:jc w:val="both"/>
        <w:rPr>
          <w:rFonts w:cstheme="minorHAnsi"/>
          <w:b/>
          <w:i/>
        </w:rPr>
      </w:pPr>
    </w:p>
    <w:p w14:paraId="43CE98A6" w14:textId="77777777" w:rsidR="001E4B10" w:rsidRPr="00892EC0" w:rsidRDefault="001E4B10" w:rsidP="001E4B10">
      <w:pPr>
        <w:spacing w:after="0" w:line="240" w:lineRule="auto"/>
        <w:jc w:val="both"/>
        <w:rPr>
          <w:rFonts w:cstheme="minorHAnsi"/>
        </w:rPr>
      </w:pPr>
      <w:r w:rsidRPr="00892EC0">
        <w:rPr>
          <w:rFonts w:cstheme="minorHAnsi"/>
        </w:rPr>
        <w:t>Kişisel veri sahibi olarak KVKK’nın 11’inci maddesi uyarınca aşağıdaki haklara sahip olduğunuzu bildiririz:</w:t>
      </w:r>
    </w:p>
    <w:p w14:paraId="3334E538" w14:textId="77777777" w:rsidR="00F04762" w:rsidRPr="00892EC0" w:rsidRDefault="00F04762" w:rsidP="001E4B10">
      <w:pPr>
        <w:spacing w:after="0" w:line="240" w:lineRule="auto"/>
        <w:jc w:val="both"/>
        <w:rPr>
          <w:rFonts w:cstheme="minorHAnsi"/>
        </w:rPr>
      </w:pPr>
    </w:p>
    <w:p w14:paraId="3E34B714" w14:textId="77777777" w:rsidR="001E4B10" w:rsidRPr="00892EC0" w:rsidRDefault="001E4B10" w:rsidP="001E4B10">
      <w:pPr>
        <w:numPr>
          <w:ilvl w:val="0"/>
          <w:numId w:val="4"/>
        </w:numPr>
        <w:spacing w:after="0" w:line="240" w:lineRule="auto"/>
        <w:jc w:val="both"/>
        <w:rPr>
          <w:rFonts w:cstheme="minorHAnsi"/>
        </w:rPr>
      </w:pPr>
      <w:r w:rsidRPr="00892EC0">
        <w:rPr>
          <w:rFonts w:cstheme="minorHAnsi"/>
        </w:rPr>
        <w:t>Kişisel verilerinizin işlenip işlenmediğini öğrenme,</w:t>
      </w:r>
    </w:p>
    <w:p w14:paraId="0760475F" w14:textId="77777777" w:rsidR="001E4B10" w:rsidRPr="00892EC0" w:rsidRDefault="001E4B10" w:rsidP="001E4B10">
      <w:pPr>
        <w:numPr>
          <w:ilvl w:val="0"/>
          <w:numId w:val="4"/>
        </w:numPr>
        <w:spacing w:after="0" w:line="240" w:lineRule="auto"/>
        <w:jc w:val="both"/>
        <w:rPr>
          <w:rFonts w:cstheme="minorHAnsi"/>
        </w:rPr>
      </w:pPr>
      <w:r w:rsidRPr="00892EC0">
        <w:rPr>
          <w:rFonts w:cstheme="minorHAnsi"/>
        </w:rPr>
        <w:t>Kişisel verileriniz işlenmişse buna ilişkin bilgi talep etme,</w:t>
      </w:r>
    </w:p>
    <w:p w14:paraId="139EB778" w14:textId="77777777" w:rsidR="001E4B10" w:rsidRPr="00892EC0" w:rsidRDefault="001E4B10" w:rsidP="001E4B10">
      <w:pPr>
        <w:numPr>
          <w:ilvl w:val="0"/>
          <w:numId w:val="4"/>
        </w:numPr>
        <w:spacing w:after="0" w:line="240" w:lineRule="auto"/>
        <w:jc w:val="both"/>
        <w:rPr>
          <w:rFonts w:cstheme="minorHAnsi"/>
        </w:rPr>
      </w:pPr>
      <w:r w:rsidRPr="00892EC0">
        <w:rPr>
          <w:rFonts w:cstheme="minorHAnsi"/>
        </w:rPr>
        <w:t>Kişisel verilerinizin işlenme amacını ve bunların amacına uygun kullanılıp kullanılmadığını öğrenme,</w:t>
      </w:r>
    </w:p>
    <w:p w14:paraId="4AF133A9" w14:textId="77777777" w:rsidR="001E4B10" w:rsidRPr="00892EC0" w:rsidRDefault="001E4B10" w:rsidP="001E4B10">
      <w:pPr>
        <w:numPr>
          <w:ilvl w:val="0"/>
          <w:numId w:val="4"/>
        </w:numPr>
        <w:spacing w:after="0" w:line="240" w:lineRule="auto"/>
        <w:jc w:val="both"/>
        <w:rPr>
          <w:rFonts w:cstheme="minorHAnsi"/>
        </w:rPr>
      </w:pPr>
      <w:r w:rsidRPr="00892EC0">
        <w:rPr>
          <w:rFonts w:cstheme="minorHAnsi"/>
        </w:rPr>
        <w:t>Yurt içinde veya yurt dışında kişisel verilerinizin aktarıldığı üçüncü kişileri bilme,</w:t>
      </w:r>
    </w:p>
    <w:p w14:paraId="2257B5A9" w14:textId="77777777" w:rsidR="001E4B10" w:rsidRPr="00892EC0" w:rsidRDefault="001E4B10" w:rsidP="001E4B10">
      <w:pPr>
        <w:numPr>
          <w:ilvl w:val="0"/>
          <w:numId w:val="4"/>
        </w:numPr>
        <w:spacing w:after="0" w:line="240" w:lineRule="auto"/>
        <w:jc w:val="both"/>
        <w:rPr>
          <w:rFonts w:cstheme="minorHAnsi"/>
        </w:rPr>
      </w:pPr>
      <w:r w:rsidRPr="00892EC0">
        <w:rPr>
          <w:rFonts w:cstheme="minorHAnsi"/>
        </w:rPr>
        <w:t>Kişisel verilerinizin eksik veya yanlış işlenmiş olması halinde bunların düzeltilmesini isteme ve bu kapsamda yapılan işlemin kişisel verilerinizin aktarıldığı üçüncü kişilere bildirilmesini isteme,</w:t>
      </w:r>
    </w:p>
    <w:p w14:paraId="19E0D104" w14:textId="77777777" w:rsidR="001E4B10" w:rsidRPr="00892EC0" w:rsidRDefault="001E4B10" w:rsidP="001E4B10">
      <w:pPr>
        <w:numPr>
          <w:ilvl w:val="0"/>
          <w:numId w:val="4"/>
        </w:numPr>
        <w:spacing w:after="0" w:line="240" w:lineRule="auto"/>
        <w:jc w:val="both"/>
        <w:rPr>
          <w:rFonts w:cstheme="minorHAnsi"/>
        </w:rPr>
      </w:pPr>
      <w:r>
        <w:rPr>
          <w:rFonts w:cstheme="minorHAnsi"/>
        </w:rPr>
        <w:t>KVKK</w:t>
      </w:r>
      <w:r w:rsidRPr="00892EC0">
        <w:rPr>
          <w:rFonts w:cstheme="minorHAnsi"/>
        </w:rPr>
        <w:t xml:space="preserve"> ve ilgili diğer kanun hükümlerine uygun olarak işlenmiş olmasına rağmen, işlenmesini gerektiren sebeplerin ortadan kalkması halinde kişisel verilerinizin silinmesini veya yok edilmesini isteme ve bu kapsamda ve kişisel verilerinizin eksik veya yanlış işlenmiş olması halinde yapılan işlemlerin kişisel verilerinizin aktarıldığı üçüncü kişilere bildirilmesini isteme, </w:t>
      </w:r>
    </w:p>
    <w:p w14:paraId="60BF37E7" w14:textId="77777777" w:rsidR="001E4B10" w:rsidRPr="00892EC0" w:rsidRDefault="001E4B10" w:rsidP="001E4B10">
      <w:pPr>
        <w:numPr>
          <w:ilvl w:val="0"/>
          <w:numId w:val="4"/>
        </w:numPr>
        <w:spacing w:after="0" w:line="240" w:lineRule="auto"/>
        <w:jc w:val="both"/>
        <w:rPr>
          <w:rFonts w:cstheme="minorHAnsi"/>
        </w:rPr>
      </w:pPr>
      <w:r w:rsidRPr="00892EC0">
        <w:rPr>
          <w:rFonts w:cstheme="minorHAnsi"/>
        </w:rPr>
        <w:t>İşlenen verilerinizin münhasıran otomatik sistemler vasıtasıyla analiz edilmesi suretiyle kişinin kendisi aleyhine bir sonucun ortaya çıkmasına itiraz etme,</w:t>
      </w:r>
    </w:p>
    <w:p w14:paraId="22D094A0" w14:textId="77777777" w:rsidR="001E4B10" w:rsidRPr="00892EC0" w:rsidRDefault="001E4B10" w:rsidP="001E4B10">
      <w:pPr>
        <w:numPr>
          <w:ilvl w:val="0"/>
          <w:numId w:val="4"/>
        </w:numPr>
        <w:spacing w:after="0" w:line="240" w:lineRule="auto"/>
        <w:jc w:val="both"/>
        <w:rPr>
          <w:rFonts w:cstheme="minorHAnsi"/>
        </w:rPr>
      </w:pPr>
      <w:r w:rsidRPr="00892EC0">
        <w:rPr>
          <w:rFonts w:cstheme="minorHAnsi"/>
        </w:rPr>
        <w:t>Kişisel verilerinizin kanuna aykırı olarak işlenmesi sebebiyle zarara uğraması halinde zararın giderilmesini talep etme.</w:t>
      </w:r>
    </w:p>
    <w:p w14:paraId="36E293B2" w14:textId="77777777" w:rsidR="001E4B10" w:rsidRPr="00892EC0" w:rsidRDefault="001E4B10" w:rsidP="001E4B10">
      <w:pPr>
        <w:spacing w:after="0" w:line="240" w:lineRule="auto"/>
        <w:jc w:val="both"/>
        <w:rPr>
          <w:rFonts w:cstheme="minorHAnsi"/>
        </w:rPr>
      </w:pPr>
    </w:p>
    <w:p w14:paraId="1B581FF7" w14:textId="0C001818" w:rsidR="00F103E5" w:rsidRPr="003D32AD" w:rsidRDefault="00F103E5" w:rsidP="00F103E5">
      <w:pPr>
        <w:tabs>
          <w:tab w:val="left" w:pos="900"/>
        </w:tabs>
        <w:spacing w:after="0" w:line="240" w:lineRule="auto"/>
        <w:jc w:val="both"/>
        <w:rPr>
          <w:rFonts w:cstheme="minorHAnsi"/>
        </w:rPr>
      </w:pPr>
      <w:r w:rsidRPr="003D32AD">
        <w:rPr>
          <w:rFonts w:cstheme="minorHAnsi"/>
        </w:rPr>
        <w:t>Yukarıda belirtilen haklarınıza yönelik başvurularınızı, yazılı olarak veya kayıtlı elektronik posta (KEP) adresi, güvenli elektronik imza, mobil imza veya e-posta adresi üzerinden, gerçek hak sahibi olduğunuzu tespit edebilmemiz adına kimliğinizi doğrulayan bilgilerle / belgelerle birlikte</w:t>
      </w:r>
      <w:r w:rsidRPr="003D32AD">
        <w:rPr>
          <w:rFonts w:cstheme="minorHAnsi"/>
          <w:bCs/>
        </w:rPr>
        <w:t xml:space="preserve"> </w:t>
      </w:r>
      <w:hyperlink r:id="rId8" w:history="1">
        <w:r w:rsidR="0096538C" w:rsidRPr="0096538C">
          <w:rPr>
            <w:rStyle w:val="Kpr"/>
            <w:rFonts w:cstheme="minorHAnsi"/>
            <w:bCs/>
          </w:rPr>
          <w:t>http://www.destekpatent.com/kvkk</w:t>
        </w:r>
      </w:hyperlink>
      <w:r w:rsidR="0096538C" w:rsidRPr="0096538C">
        <w:rPr>
          <w:rFonts w:cstheme="minorHAnsi"/>
          <w:bCs/>
        </w:rPr>
        <w:t> </w:t>
      </w:r>
      <w:r w:rsidRPr="003D32AD">
        <w:rPr>
          <w:rFonts w:cstheme="minorHAnsi"/>
          <w:bCs/>
        </w:rPr>
        <w:t xml:space="preserve">adresinden ulaşabileceğiniz İlgili Kişi Başvuru Formunu doldurarak veya ilgili formda belirtilen kanallardan </w:t>
      </w:r>
      <w:r w:rsidR="00E67743">
        <w:rPr>
          <w:rFonts w:cstheme="minorHAnsi"/>
        </w:rPr>
        <w:t>Şirketimize</w:t>
      </w:r>
      <w:r w:rsidRPr="003D32AD">
        <w:rPr>
          <w:rFonts w:cstheme="minorHAnsi"/>
        </w:rPr>
        <w:t xml:space="preserve"> iletebilirsiniz. </w:t>
      </w:r>
    </w:p>
    <w:p w14:paraId="1ECF0D3E" w14:textId="77777777" w:rsidR="00F103E5" w:rsidRPr="003D32AD" w:rsidRDefault="00F103E5" w:rsidP="00F103E5">
      <w:pPr>
        <w:tabs>
          <w:tab w:val="left" w:pos="900"/>
        </w:tabs>
        <w:spacing w:after="0" w:line="240" w:lineRule="auto"/>
        <w:jc w:val="both"/>
        <w:rPr>
          <w:rFonts w:cstheme="minorHAnsi"/>
        </w:rPr>
      </w:pPr>
    </w:p>
    <w:p w14:paraId="083BB415" w14:textId="77777777" w:rsidR="00F103E5" w:rsidRPr="003D32AD" w:rsidRDefault="00F103E5" w:rsidP="00F103E5">
      <w:pPr>
        <w:tabs>
          <w:tab w:val="left" w:pos="900"/>
        </w:tabs>
        <w:spacing w:after="0" w:line="240" w:lineRule="auto"/>
        <w:jc w:val="both"/>
        <w:rPr>
          <w:rFonts w:cstheme="minorHAnsi"/>
        </w:rPr>
      </w:pPr>
      <w:r w:rsidRPr="003D32AD">
        <w:rPr>
          <w:rFonts w:cstheme="minorHAnsi"/>
        </w:rPr>
        <w:t>Talebinizin niteliğine göre en kısa sürede ve en geç 30 (</w:t>
      </w:r>
      <w:r w:rsidRPr="003D32AD">
        <w:rPr>
          <w:rFonts w:cstheme="minorHAnsi"/>
          <w:i/>
          <w:iCs/>
        </w:rPr>
        <w:t>otuz</w:t>
      </w:r>
      <w:r w:rsidRPr="003D32AD">
        <w:rPr>
          <w:rFonts w:cstheme="minorHAnsi"/>
        </w:rPr>
        <w:t>) gün içinde başvurularınız ücretsiz olarak sonuçlandırılacaktır; ancak işlemin ayrıca bir maliyet gerektirmesi halinde Kişisel Verileri Koruma Kurulu tarafından belirlenecek tarifeye göre tarafınızdan ücret talep edilebilecektir.</w:t>
      </w:r>
    </w:p>
    <w:p w14:paraId="5936FE4D" w14:textId="77777777" w:rsidR="00B055CD" w:rsidRDefault="00B055CD" w:rsidP="00BB6FE8"/>
    <w:sectPr w:rsidR="00B055C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9FF7A" w14:textId="77777777" w:rsidR="009B2A47" w:rsidRDefault="009B2A47" w:rsidP="00BB6FE8">
      <w:pPr>
        <w:spacing w:after="0" w:line="240" w:lineRule="auto"/>
      </w:pPr>
      <w:r>
        <w:separator/>
      </w:r>
    </w:p>
  </w:endnote>
  <w:endnote w:type="continuationSeparator" w:id="0">
    <w:p w14:paraId="19896DC7" w14:textId="77777777" w:rsidR="009B2A47" w:rsidRDefault="009B2A47" w:rsidP="00BB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702260"/>
      <w:docPartObj>
        <w:docPartGallery w:val="Page Numbers (Bottom of Page)"/>
        <w:docPartUnique/>
      </w:docPartObj>
    </w:sdtPr>
    <w:sdtEndPr/>
    <w:sdtContent>
      <w:p w14:paraId="48FE9934" w14:textId="6DBF24EB" w:rsidR="00BB6FE8" w:rsidRDefault="00BB6FE8">
        <w:pPr>
          <w:pStyle w:val="AltBilgi"/>
          <w:jc w:val="center"/>
        </w:pPr>
        <w:r>
          <w:fldChar w:fldCharType="begin"/>
        </w:r>
        <w:r>
          <w:instrText>PAGE   \* MERGEFORMAT</w:instrText>
        </w:r>
        <w:r>
          <w:fldChar w:fldCharType="separate"/>
        </w:r>
        <w:r>
          <w:t>2</w:t>
        </w:r>
        <w:r>
          <w:fldChar w:fldCharType="end"/>
        </w:r>
      </w:p>
    </w:sdtContent>
  </w:sdt>
  <w:p w14:paraId="01D66B57" w14:textId="77777777" w:rsidR="00BB6FE8" w:rsidRDefault="00BB6FE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D49FC" w14:textId="77777777" w:rsidR="009B2A47" w:rsidRDefault="009B2A47" w:rsidP="00BB6FE8">
      <w:pPr>
        <w:spacing w:after="0" w:line="240" w:lineRule="auto"/>
      </w:pPr>
      <w:r>
        <w:separator/>
      </w:r>
    </w:p>
  </w:footnote>
  <w:footnote w:type="continuationSeparator" w:id="0">
    <w:p w14:paraId="08F6C04A" w14:textId="77777777" w:rsidR="009B2A47" w:rsidRDefault="009B2A47" w:rsidP="00BB6F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27DF"/>
    <w:multiLevelType w:val="hybridMultilevel"/>
    <w:tmpl w:val="A02AE86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66841E3E"/>
    <w:multiLevelType w:val="hybridMultilevel"/>
    <w:tmpl w:val="E0D850E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6D326987"/>
    <w:multiLevelType w:val="hybridMultilevel"/>
    <w:tmpl w:val="5CB645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E81261A"/>
    <w:multiLevelType w:val="hybridMultilevel"/>
    <w:tmpl w:val="75DCDEBC"/>
    <w:lvl w:ilvl="0" w:tplc="666EE40C">
      <w:start w:val="1"/>
      <w:numFmt w:val="decimal"/>
      <w:lvlText w:val="%1."/>
      <w:lvlJc w:val="left"/>
      <w:pPr>
        <w:ind w:left="360" w:hanging="360"/>
      </w:pPr>
      <w:rPr>
        <w:rFonts w:hint="default"/>
        <w:b/>
        <w:bCs w:val="0"/>
        <w:i w:val="0"/>
        <w:i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918396700">
    <w:abstractNumId w:val="3"/>
  </w:num>
  <w:num w:numId="2" w16cid:durableId="1198590834">
    <w:abstractNumId w:val="1"/>
  </w:num>
  <w:num w:numId="3" w16cid:durableId="420293778">
    <w:abstractNumId w:val="0"/>
  </w:num>
  <w:num w:numId="4" w16cid:durableId="256407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9FC"/>
    <w:rsid w:val="000019FD"/>
    <w:rsid w:val="0005016B"/>
    <w:rsid w:val="00063549"/>
    <w:rsid w:val="0006745C"/>
    <w:rsid w:val="001109CD"/>
    <w:rsid w:val="0016492A"/>
    <w:rsid w:val="001E4B10"/>
    <w:rsid w:val="0020698A"/>
    <w:rsid w:val="00233B9E"/>
    <w:rsid w:val="00235689"/>
    <w:rsid w:val="0024745A"/>
    <w:rsid w:val="00254FC2"/>
    <w:rsid w:val="00284FBA"/>
    <w:rsid w:val="002A15AA"/>
    <w:rsid w:val="00302EF6"/>
    <w:rsid w:val="00310971"/>
    <w:rsid w:val="00341B0C"/>
    <w:rsid w:val="003607DF"/>
    <w:rsid w:val="003B2F53"/>
    <w:rsid w:val="003D762C"/>
    <w:rsid w:val="00462A5E"/>
    <w:rsid w:val="00477229"/>
    <w:rsid w:val="004911AC"/>
    <w:rsid w:val="00496E7A"/>
    <w:rsid w:val="004B4AEA"/>
    <w:rsid w:val="004D727C"/>
    <w:rsid w:val="004F3D24"/>
    <w:rsid w:val="005030AD"/>
    <w:rsid w:val="0050328D"/>
    <w:rsid w:val="00505F23"/>
    <w:rsid w:val="00537275"/>
    <w:rsid w:val="00586D9E"/>
    <w:rsid w:val="005956FF"/>
    <w:rsid w:val="005A37F4"/>
    <w:rsid w:val="005E1414"/>
    <w:rsid w:val="005E28F2"/>
    <w:rsid w:val="006451D5"/>
    <w:rsid w:val="006A2844"/>
    <w:rsid w:val="006E655A"/>
    <w:rsid w:val="00713DA1"/>
    <w:rsid w:val="007542BA"/>
    <w:rsid w:val="00770F44"/>
    <w:rsid w:val="007951D8"/>
    <w:rsid w:val="007B0FEE"/>
    <w:rsid w:val="007B1BAC"/>
    <w:rsid w:val="007B4AFD"/>
    <w:rsid w:val="007D4000"/>
    <w:rsid w:val="007E3279"/>
    <w:rsid w:val="007E7742"/>
    <w:rsid w:val="00801CC7"/>
    <w:rsid w:val="00811CDA"/>
    <w:rsid w:val="00826930"/>
    <w:rsid w:val="00896735"/>
    <w:rsid w:val="008B3779"/>
    <w:rsid w:val="008C4094"/>
    <w:rsid w:val="008E12CA"/>
    <w:rsid w:val="00925389"/>
    <w:rsid w:val="009366E8"/>
    <w:rsid w:val="00946049"/>
    <w:rsid w:val="0096538C"/>
    <w:rsid w:val="009B2A47"/>
    <w:rsid w:val="009C7537"/>
    <w:rsid w:val="009D0760"/>
    <w:rsid w:val="009E60EE"/>
    <w:rsid w:val="00A341C8"/>
    <w:rsid w:val="00A35137"/>
    <w:rsid w:val="00A7065E"/>
    <w:rsid w:val="00AB3FFE"/>
    <w:rsid w:val="00AE1788"/>
    <w:rsid w:val="00B055CD"/>
    <w:rsid w:val="00B133FA"/>
    <w:rsid w:val="00B62C90"/>
    <w:rsid w:val="00B775FB"/>
    <w:rsid w:val="00B9235E"/>
    <w:rsid w:val="00BB1E65"/>
    <w:rsid w:val="00BB6FE8"/>
    <w:rsid w:val="00BC2F99"/>
    <w:rsid w:val="00BD2A5A"/>
    <w:rsid w:val="00BE1893"/>
    <w:rsid w:val="00C05A17"/>
    <w:rsid w:val="00C06FAD"/>
    <w:rsid w:val="00C2016A"/>
    <w:rsid w:val="00C31040"/>
    <w:rsid w:val="00C639FC"/>
    <w:rsid w:val="00CE1EFE"/>
    <w:rsid w:val="00D10A03"/>
    <w:rsid w:val="00D1175C"/>
    <w:rsid w:val="00D26881"/>
    <w:rsid w:val="00D517A4"/>
    <w:rsid w:val="00D5397F"/>
    <w:rsid w:val="00D80C91"/>
    <w:rsid w:val="00DA5823"/>
    <w:rsid w:val="00DF6A77"/>
    <w:rsid w:val="00E06E9D"/>
    <w:rsid w:val="00E40617"/>
    <w:rsid w:val="00E40E75"/>
    <w:rsid w:val="00E615C6"/>
    <w:rsid w:val="00E67743"/>
    <w:rsid w:val="00E702AC"/>
    <w:rsid w:val="00E77777"/>
    <w:rsid w:val="00E92070"/>
    <w:rsid w:val="00ED67F3"/>
    <w:rsid w:val="00F04762"/>
    <w:rsid w:val="00F103E5"/>
    <w:rsid w:val="00F37FD8"/>
    <w:rsid w:val="00F614B6"/>
    <w:rsid w:val="00FA08CD"/>
    <w:rsid w:val="00FA5670"/>
    <w:rsid w:val="00FB1EEA"/>
    <w:rsid w:val="00FF60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1803"/>
  <w15:chartTrackingRefBased/>
  <w15:docId w15:val="{0A1C66C0-8F21-4980-BBA7-5BFFD278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B10"/>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E4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Bullet List,FooterText,numbered,Paragraphe de liste1,Bulletr List Paragraph"/>
    <w:basedOn w:val="Normal"/>
    <w:link w:val="ListeParagrafChar"/>
    <w:uiPriority w:val="34"/>
    <w:qFormat/>
    <w:rsid w:val="001E4B10"/>
    <w:pPr>
      <w:ind w:left="720"/>
      <w:contextualSpacing/>
    </w:pPr>
  </w:style>
  <w:style w:type="character" w:styleId="AklamaBavurusu">
    <w:name w:val="annotation reference"/>
    <w:basedOn w:val="VarsaylanParagrafYazTipi"/>
    <w:unhideWhenUsed/>
    <w:rsid w:val="001E4B10"/>
    <w:rPr>
      <w:sz w:val="16"/>
      <w:szCs w:val="16"/>
    </w:rPr>
  </w:style>
  <w:style w:type="paragraph" w:styleId="AklamaMetni">
    <w:name w:val="annotation text"/>
    <w:basedOn w:val="Normal"/>
    <w:link w:val="AklamaMetniChar"/>
    <w:unhideWhenUsed/>
    <w:rsid w:val="001E4B10"/>
    <w:pPr>
      <w:spacing w:line="240" w:lineRule="auto"/>
    </w:pPr>
    <w:rPr>
      <w:sz w:val="20"/>
      <w:szCs w:val="20"/>
    </w:rPr>
  </w:style>
  <w:style w:type="character" w:customStyle="1" w:styleId="AklamaMetniChar">
    <w:name w:val="Açıklama Metni Char"/>
    <w:basedOn w:val="VarsaylanParagrafYazTipi"/>
    <w:link w:val="AklamaMetni"/>
    <w:rsid w:val="001E4B10"/>
    <w:rPr>
      <w:sz w:val="20"/>
      <w:szCs w:val="20"/>
    </w:rPr>
  </w:style>
  <w:style w:type="paragraph" w:customStyle="1" w:styleId="MarginText">
    <w:name w:val="Margin Text"/>
    <w:basedOn w:val="Normal"/>
    <w:rsid w:val="001E4B10"/>
    <w:pPr>
      <w:autoSpaceDE w:val="0"/>
      <w:autoSpaceDN w:val="0"/>
      <w:adjustRightInd w:val="0"/>
      <w:spacing w:after="240" w:line="360" w:lineRule="auto"/>
      <w:jc w:val="both"/>
    </w:pPr>
    <w:rPr>
      <w:rFonts w:ascii="Times New Roman" w:eastAsia="STZhongsong" w:hAnsi="Times New Roman" w:cs="Times New Roman"/>
      <w:szCs w:val="20"/>
      <w:lang w:val="en-GB"/>
    </w:rPr>
  </w:style>
  <w:style w:type="paragraph" w:styleId="AklamaKonusu">
    <w:name w:val="annotation subject"/>
    <w:basedOn w:val="AklamaMetni"/>
    <w:next w:val="AklamaMetni"/>
    <w:link w:val="AklamaKonusuChar"/>
    <w:uiPriority w:val="99"/>
    <w:semiHidden/>
    <w:unhideWhenUsed/>
    <w:rsid w:val="00FA5670"/>
    <w:rPr>
      <w:b/>
      <w:bCs/>
    </w:rPr>
  </w:style>
  <w:style w:type="character" w:customStyle="1" w:styleId="AklamaKonusuChar">
    <w:name w:val="Açıklama Konusu Char"/>
    <w:basedOn w:val="AklamaMetniChar"/>
    <w:link w:val="AklamaKonusu"/>
    <w:uiPriority w:val="99"/>
    <w:semiHidden/>
    <w:rsid w:val="00FA5670"/>
    <w:rPr>
      <w:b/>
      <w:bCs/>
      <w:sz w:val="20"/>
      <w:szCs w:val="20"/>
    </w:rPr>
  </w:style>
  <w:style w:type="character" w:customStyle="1" w:styleId="ListeParagrafChar">
    <w:name w:val="Liste Paragraf Char"/>
    <w:aliases w:val="Bullet List Char,FooterText Char,numbered Char,Paragraphe de liste1 Char,Bulletr List Paragraph Char"/>
    <w:link w:val="ListeParagraf"/>
    <w:uiPriority w:val="34"/>
    <w:locked/>
    <w:rsid w:val="002A15AA"/>
  </w:style>
  <w:style w:type="character" w:styleId="Kpr">
    <w:name w:val="Hyperlink"/>
    <w:basedOn w:val="VarsaylanParagrafYazTipi"/>
    <w:uiPriority w:val="99"/>
    <w:unhideWhenUsed/>
    <w:rsid w:val="002A15AA"/>
    <w:rPr>
      <w:color w:val="0563C1" w:themeColor="hyperlink"/>
      <w:u w:val="single"/>
    </w:rPr>
  </w:style>
  <w:style w:type="character" w:styleId="zmlenmeyenBahsetme">
    <w:name w:val="Unresolved Mention"/>
    <w:basedOn w:val="VarsaylanParagrafYazTipi"/>
    <w:uiPriority w:val="99"/>
    <w:semiHidden/>
    <w:unhideWhenUsed/>
    <w:rsid w:val="00254FC2"/>
    <w:rPr>
      <w:color w:val="605E5C"/>
      <w:shd w:val="clear" w:color="auto" w:fill="E1DFDD"/>
    </w:rPr>
  </w:style>
  <w:style w:type="paragraph" w:styleId="stBilgi">
    <w:name w:val="header"/>
    <w:basedOn w:val="Normal"/>
    <w:link w:val="stBilgiChar"/>
    <w:uiPriority w:val="99"/>
    <w:unhideWhenUsed/>
    <w:rsid w:val="00BB6FE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B6FE8"/>
  </w:style>
  <w:style w:type="paragraph" w:styleId="AltBilgi">
    <w:name w:val="footer"/>
    <w:basedOn w:val="Normal"/>
    <w:link w:val="AltBilgiChar"/>
    <w:uiPriority w:val="99"/>
    <w:unhideWhenUsed/>
    <w:rsid w:val="00BB6FE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B6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99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stekpatent.com/kvk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CC73C-8E65-412F-B21A-75D894BC7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2117</Words>
  <Characters>12069</Characters>
  <Application>Microsoft Office Word</Application>
  <DocSecurity>0</DocSecurity>
  <Lines>100</Lines>
  <Paragraphs>28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Aysen Tatar</dc:creator>
  <cp:keywords/>
  <dc:description/>
  <cp:lastModifiedBy>R. Cem GULER</cp:lastModifiedBy>
  <cp:revision>22</cp:revision>
  <dcterms:created xsi:type="dcterms:W3CDTF">2022-07-21T15:37:00Z</dcterms:created>
  <dcterms:modified xsi:type="dcterms:W3CDTF">2026-04-30T10:57:00Z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45e16f667211d9e67642ce254aaa16f8c7857f8288d2e359107176f10c3dbcc1</vt:lpwstr>
  </property>
</Properties>
</file>